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hint="eastAsia" w:ascii="宋体" w:hAnsi="宋体"/>
          <w:b/>
          <w:color w:val="FF0000"/>
          <w:sz w:val="52"/>
          <w:szCs w:val="52"/>
        </w:rPr>
        <w:t xml:space="preserve">  大连市建筑装饰行业协会</w:t>
      </w:r>
    </w:p>
    <w:p>
      <w:pPr>
        <w:spacing w:line="400" w:lineRule="exact"/>
        <w:rPr>
          <w:rFonts w:ascii="黑体" w:hAnsi="黑体" w:eastAsia="黑体"/>
          <w:b/>
          <w:color w:val="333333"/>
          <w:spacing w:val="5"/>
          <w:sz w:val="28"/>
          <w:szCs w:val="28"/>
        </w:rPr>
      </w:pPr>
      <w:r>
        <w:rPr>
          <w:rFonts w:ascii="黑体" w:hAnsi="Calibri" w:eastAsia="黑体"/>
          <w:b/>
          <w:sz w:val="24"/>
        </w:rPr>
        <w:pict>
          <v:line id="直线 2" o:spid="_x0000_s3075" o:spt="20" style="position:absolute;left:0pt;margin-left:15.75pt;margin-top:0.95pt;height:0pt;width:456.75pt;z-index:4096;mso-width-relative:page;mso-height-relative:page;" stroked="t" coordsize="21600,21600" o:gfxdata="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zbv17WAAAABgEAAA8AAAAAAAAAAQAgAAAAIgAAAGRycy9kb3ducmV2LnhtbFBLAQIUABQAAAAI&#10;AIdO4kCA4H807wEAAOsDAAAOAAAAAAAAAAEAIAAAACUBAABkcnMvZTJvRG9jLnhtbFBLBQYAAAAA&#10;BgAGAFkBAACGBQAAAAA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pStyle w:val="6"/>
        <w:shd w:val="clear" w:color="auto" w:fill="FFFFFF"/>
        <w:spacing w:before="0" w:beforeAutospacing="0" w:afterLines="50" w:afterAutospacing="0" w:line="40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大连市建筑</w:t>
      </w:r>
      <w:r>
        <w:rPr>
          <w:rFonts w:ascii="微软雅黑" w:hAnsi="微软雅黑" w:eastAsia="微软雅黑"/>
          <w:b/>
          <w:bCs/>
          <w:sz w:val="32"/>
          <w:szCs w:val="32"/>
        </w:rPr>
        <w:t>装饰行业</w:t>
      </w:r>
    </w:p>
    <w:p>
      <w:pPr>
        <w:pStyle w:val="6"/>
        <w:shd w:val="clear" w:color="auto" w:fill="FFFFFF"/>
        <w:spacing w:before="0" w:beforeAutospacing="0" w:afterLines="50" w:afterAutospacing="0" w:line="44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theme="majorEastAsia"/>
          <w:b/>
          <w:bCs/>
          <w:sz w:val="32"/>
          <w:szCs w:val="32"/>
        </w:rPr>
        <w:t>2021年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“</w:t>
      </w:r>
      <w:r>
        <w:rPr>
          <w:rFonts w:hint="eastAsia" w:ascii="微软雅黑" w:hAnsi="微软雅黑" w:eastAsia="微软雅黑" w:cstheme="majorEastAsia"/>
          <w:b/>
          <w:bCs/>
          <w:sz w:val="32"/>
          <w:szCs w:val="32"/>
        </w:rPr>
        <w:t>大连市建筑装饰行业优质</w:t>
      </w:r>
      <w:r>
        <w:rPr>
          <w:rFonts w:hint="eastAsia" w:ascii="微软雅黑" w:hAnsi="微软雅黑" w:eastAsia="微软雅黑"/>
          <w:b/>
          <w:bCs/>
          <w:spacing w:val="6"/>
          <w:sz w:val="32"/>
          <w:szCs w:val="32"/>
        </w:rPr>
        <w:t>家装部品供应商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”</w:t>
      </w:r>
      <w:r>
        <w:rPr>
          <w:rFonts w:ascii="微软雅黑" w:hAnsi="微软雅黑" w:eastAsia="微软雅黑"/>
          <w:b/>
          <w:bCs/>
          <w:sz w:val="32"/>
          <w:szCs w:val="32"/>
        </w:rPr>
        <w:t>评选办法</w:t>
      </w:r>
    </w:p>
    <w:p>
      <w:pPr>
        <w:pStyle w:val="6"/>
        <w:shd w:val="clear" w:color="auto" w:fill="FFFFFF"/>
        <w:spacing w:before="0" w:beforeAutospacing="0" w:afterLines="50" w:afterAutospacing="0" w:line="24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ind w:left="630" w:leftChars="300"/>
        <w:jc w:val="left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  <w:szCs w:val="24"/>
        </w:rPr>
        <w:t>现将2021年“大连市建筑装饰行业</w:t>
      </w:r>
      <w:r>
        <w:rPr>
          <w:rFonts w:hint="eastAsia" w:asciiTheme="majorEastAsia" w:hAnsiTheme="majorEastAsia" w:eastAsiaTheme="majorEastAsia"/>
          <w:color w:val="000000" w:themeColor="text1"/>
          <w:spacing w:val="6"/>
          <w:sz w:val="24"/>
          <w:szCs w:val="24"/>
        </w:rPr>
        <w:t>优质家装部品供应商</w:t>
      </w:r>
      <w:r>
        <w:rPr>
          <w:rFonts w:hint="eastAsia" w:asciiTheme="minorEastAsia" w:hAnsiTheme="minorEastAsia" w:cstheme="minorEastAsia"/>
          <w:sz w:val="24"/>
          <w:szCs w:val="24"/>
        </w:rPr>
        <w:t>”评选办法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公布如下：</w:t>
      </w:r>
    </w:p>
    <w:p>
      <w:pPr>
        <w:widowControl/>
        <w:spacing w:after="40" w:line="360" w:lineRule="exact"/>
        <w:rPr>
          <w:sz w:val="24"/>
          <w:szCs w:val="24"/>
        </w:rPr>
      </w:pPr>
    </w:p>
    <w:p>
      <w:pPr>
        <w:pStyle w:val="2"/>
        <w:spacing w:line="40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一、评审目的</w:t>
      </w:r>
    </w:p>
    <w:p>
      <w:pPr>
        <w:ind w:left="638" w:leftChars="304" w:firstLine="0"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为鼓励材料企业加强科学管理，进一步提高企业知名度，</w:t>
      </w:r>
      <w:r>
        <w:rPr>
          <w:rFonts w:hint="eastAsia"/>
          <w:sz w:val="24"/>
          <w:szCs w:val="24"/>
        </w:rPr>
        <w:t>在质量服务、影响力、受消费者欢迎等方面，做出突出成绩的相关厂家，树立优秀企业品牌的良好形象，营造放心满意的消费环境，</w:t>
      </w:r>
      <w:r>
        <w:rPr>
          <w:rFonts w:hint="eastAsia" w:asciiTheme="minorEastAsia" w:hAnsiTheme="minorEastAsia" w:cstheme="minorEastAsia"/>
          <w:sz w:val="24"/>
          <w:szCs w:val="24"/>
        </w:rPr>
        <w:t>激励家装材料企业提高质量管理水平，提高经济效益和综合实力。经大连市建筑装饰行业协会研究决定，开展“大连市建筑装饰行业</w:t>
      </w:r>
      <w:r>
        <w:rPr>
          <w:rFonts w:hint="eastAsia" w:asciiTheme="majorEastAsia" w:hAnsiTheme="majorEastAsia" w:eastAsiaTheme="majorEastAsia"/>
          <w:color w:val="000000" w:themeColor="text1"/>
          <w:spacing w:val="6"/>
          <w:sz w:val="24"/>
          <w:szCs w:val="24"/>
        </w:rPr>
        <w:t>优质家装部品供应商</w:t>
      </w:r>
      <w:r>
        <w:rPr>
          <w:rFonts w:hint="eastAsia" w:asciiTheme="minorEastAsia" w:hAnsiTheme="minorEastAsia" w:cstheme="minorEastAsia"/>
          <w:sz w:val="24"/>
          <w:szCs w:val="24"/>
        </w:rPr>
        <w:t>”评选活动，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包括</w:t>
      </w:r>
      <w:r>
        <w:rPr>
          <w:rFonts w:hint="eastAsia"/>
          <w:sz w:val="24"/>
          <w:szCs w:val="24"/>
        </w:rPr>
        <w:t>地板行业、 陶瓷行业、 门窗行业、 集成吊顶行业、 涂料行业、 墙纸行业、 橱柜行业、 衣柜行业、 家具行业、 陈设艺术品行业</w:t>
      </w:r>
      <w:r>
        <w:rPr>
          <w:rFonts w:hint="eastAsia"/>
          <w:sz w:val="24"/>
          <w:szCs w:val="24"/>
          <w:lang w:eastAsia="zh-CN"/>
        </w:rPr>
        <w:t>等。</w:t>
      </w:r>
      <w:r>
        <w:rPr>
          <w:rFonts w:hint="eastAsia" w:asciiTheme="minorEastAsia" w:hAnsiTheme="minorEastAsia" w:cstheme="minorEastAsia"/>
          <w:sz w:val="24"/>
          <w:szCs w:val="24"/>
        </w:rPr>
        <w:t>此活动由大连市建筑装饰协会具体组织实施。</w:t>
      </w:r>
    </w:p>
    <w:p>
      <w:pPr>
        <w:pStyle w:val="2"/>
        <w:spacing w:line="40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二、评选范围</w:t>
      </w:r>
    </w:p>
    <w:p>
      <w:pPr>
        <w:widowControl/>
        <w:numPr>
          <w:ilvl w:val="0"/>
          <w:numId w:val="1"/>
        </w:numPr>
        <w:spacing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经大连市工商行政管理部门登记注册，依法取得企业法人营业执照，依法经营的装饰装修建材企业；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845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企业注册地在大连，生产或经营销售建材产品具有合法授权代理协议的企业单位。</w:t>
      </w:r>
    </w:p>
    <w:p>
      <w:pPr>
        <w:widowControl/>
        <w:numPr>
          <w:ilvl w:val="0"/>
          <w:numId w:val="1"/>
        </w:numPr>
        <w:spacing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大连市建筑装饰行业协会会员单位。</w:t>
      </w:r>
    </w:p>
    <w:p>
      <w:pPr>
        <w:pStyle w:val="2"/>
        <w:spacing w:line="40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三、评选要求</w:t>
      </w:r>
    </w:p>
    <w:p>
      <w:pPr>
        <w:widowControl/>
        <w:numPr>
          <w:ilvl w:val="0"/>
          <w:numId w:val="2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申报“大连市建筑装饰行业</w:t>
      </w:r>
      <w:r>
        <w:rPr>
          <w:rFonts w:hint="eastAsia" w:asciiTheme="majorEastAsia" w:hAnsiTheme="majorEastAsia" w:eastAsiaTheme="majorEastAsia"/>
          <w:color w:val="000000" w:themeColor="text1"/>
          <w:spacing w:val="6"/>
          <w:sz w:val="24"/>
          <w:szCs w:val="24"/>
        </w:rPr>
        <w:t>优质家装部品供应商</w:t>
      </w:r>
      <w:r>
        <w:rPr>
          <w:rFonts w:hint="eastAsia" w:asciiTheme="minorEastAsia" w:hAnsiTheme="minorEastAsia" w:cstheme="minorEastAsia"/>
          <w:sz w:val="24"/>
          <w:szCs w:val="24"/>
        </w:rPr>
        <w:t>”企业的资料内容必须真实可靠，实事求是，不得弄虚作假。</w:t>
      </w:r>
    </w:p>
    <w:p>
      <w:pPr>
        <w:widowControl/>
        <w:numPr>
          <w:ilvl w:val="0"/>
          <w:numId w:val="2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遵循公开、公平、公正的原则，成立评审委员会，确保此项工作顺利进行。</w:t>
      </w:r>
    </w:p>
    <w:p>
      <w:pPr>
        <w:pStyle w:val="2"/>
        <w:spacing w:line="40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四、参评企业基本条件</w:t>
      </w:r>
    </w:p>
    <w:p>
      <w:pPr>
        <w:widowControl/>
        <w:numPr>
          <w:ilvl w:val="0"/>
          <w:numId w:val="3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认真贯彻党的路线、方针、政策，遵守国家法律、法规，坚持改革创新，依法经营，重合同、守信誉，自觉维护装饰材料市场秩序。</w:t>
      </w:r>
    </w:p>
    <w:p>
      <w:pPr>
        <w:widowControl/>
        <w:numPr>
          <w:ilvl w:val="0"/>
          <w:numId w:val="3"/>
        </w:numPr>
        <w:spacing w:after="40" w:line="360" w:lineRule="exact"/>
        <w:ind w:left="845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具有独立法人资格，持有有效的</w:t>
      </w:r>
      <w:r>
        <w:rPr>
          <w:rFonts w:hint="eastAsia"/>
          <w:sz w:val="24"/>
          <w:szCs w:val="24"/>
        </w:rPr>
        <w:t>企业</w:t>
      </w:r>
      <w:r>
        <w:rPr>
          <w:rFonts w:hint="eastAsia" w:asciiTheme="majorEastAsia" w:hAnsiTheme="majorEastAsia" w:eastAsiaTheme="majorEastAsia"/>
          <w:sz w:val="24"/>
          <w:szCs w:val="24"/>
        </w:rPr>
        <w:t>法人营业执照、</w:t>
      </w:r>
      <w:r>
        <w:rPr>
          <w:rFonts w:hint="eastAsia"/>
          <w:sz w:val="24"/>
          <w:szCs w:val="24"/>
        </w:rPr>
        <w:t>税务登记证、企业法人代码证书。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400" w:lineRule="exact"/>
        <w:ind w:left="845" w:hanging="425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企业</w:t>
      </w:r>
      <w:r>
        <w:rPr>
          <w:rFonts w:hint="eastAsia"/>
          <w:sz w:val="24"/>
          <w:szCs w:val="24"/>
        </w:rPr>
        <w:t>市场建设</w:t>
      </w:r>
      <w:r>
        <w:rPr>
          <w:rFonts w:hint="eastAsia" w:asciiTheme="minorEastAsia" w:hAnsiTheme="minorEastAsia" w:cstheme="minorEastAsia"/>
          <w:sz w:val="24"/>
          <w:szCs w:val="24"/>
        </w:rPr>
        <w:t>管理规范，</w:t>
      </w:r>
      <w:r>
        <w:rPr>
          <w:rFonts w:hint="eastAsia"/>
          <w:sz w:val="24"/>
          <w:szCs w:val="24"/>
        </w:rPr>
        <w:t xml:space="preserve">包括市场建设、 工程案例、 销售、 品牌管理、 公共管理支持、 </w:t>
      </w:r>
      <w:r>
        <w:rPr>
          <w:rFonts w:hint="eastAsia" w:asciiTheme="minorEastAsia" w:hAnsiTheme="minorEastAsia" w:cstheme="minorEastAsia"/>
          <w:sz w:val="24"/>
          <w:szCs w:val="24"/>
        </w:rPr>
        <w:t>财务管理、资料管理、</w:t>
      </w:r>
      <w:r>
        <w:rPr>
          <w:rFonts w:hint="eastAsia"/>
          <w:sz w:val="24"/>
          <w:szCs w:val="24"/>
        </w:rPr>
        <w:t>人力资源、风险管控、</w:t>
      </w:r>
      <w:r>
        <w:rPr>
          <w:rFonts w:hint="eastAsia" w:asciiTheme="minorEastAsia" w:hAnsiTheme="minorEastAsia" w:cstheme="minorEastAsia"/>
          <w:sz w:val="24"/>
          <w:szCs w:val="24"/>
        </w:rPr>
        <w:t>售后服务管理</w:t>
      </w:r>
      <w:r>
        <w:rPr>
          <w:rFonts w:hint="eastAsia"/>
          <w:sz w:val="24"/>
          <w:szCs w:val="24"/>
        </w:rPr>
        <w:t>等</w:t>
      </w:r>
      <w:r>
        <w:rPr>
          <w:rFonts w:hint="eastAsia" w:asciiTheme="minorEastAsia" w:hAnsiTheme="minorEastAsia" w:cstheme="minorEastAsia"/>
          <w:sz w:val="24"/>
          <w:szCs w:val="24"/>
        </w:rPr>
        <w:t>规章制度健全。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5" w:hanging="425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品牌建设成绩突出，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参评家装</w:t>
      </w:r>
      <w:r>
        <w:rPr>
          <w:rFonts w:hint="eastAsia"/>
          <w:sz w:val="24"/>
          <w:szCs w:val="24"/>
        </w:rPr>
        <w:t>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企业</w:t>
      </w:r>
      <w:r>
        <w:rPr>
          <w:rFonts w:hint="eastAsia"/>
          <w:sz w:val="24"/>
          <w:szCs w:val="24"/>
        </w:rPr>
        <w:t>应有良好的社会信誉、业绩</w:t>
      </w:r>
      <w:r>
        <w:rPr>
          <w:rFonts w:hint="eastAsia"/>
          <w:sz w:val="24"/>
          <w:szCs w:val="24"/>
          <w:lang w:eastAsia="zh-CN"/>
        </w:rPr>
        <w:t>，年销售额</w:t>
      </w:r>
      <w:r>
        <w:rPr>
          <w:rFonts w:hint="eastAsia"/>
          <w:sz w:val="24"/>
          <w:szCs w:val="24"/>
          <w:lang w:val="en-US" w:eastAsia="zh-CN"/>
        </w:rPr>
        <w:t>600万以上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  <w:r>
        <w:rPr>
          <w:rFonts w:hint="eastAsia"/>
          <w:sz w:val="24"/>
          <w:szCs w:val="24"/>
        </w:rPr>
        <w:t>企业品牌形象建立及提升已取得优秀成绩，在行业内具备相当影响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并具</w:t>
      </w:r>
      <w:r>
        <w:rPr>
          <w:rFonts w:hint="eastAsia" w:asciiTheme="majorEastAsia" w:hAnsiTheme="majorEastAsia" w:eastAsiaTheme="majorEastAsia"/>
          <w:sz w:val="24"/>
          <w:szCs w:val="24"/>
        </w:rPr>
        <w:t>有一定的市场占有率，</w:t>
      </w:r>
      <w:r>
        <w:rPr>
          <w:rFonts w:hint="eastAsia" w:asciiTheme="minorEastAsia" w:hAnsiTheme="minorEastAsia" w:cstheme="minorEastAsia"/>
          <w:sz w:val="24"/>
          <w:szCs w:val="24"/>
        </w:rPr>
        <w:t>获得行业和客户的高度认可。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400" w:lineRule="exact"/>
        <w:ind w:left="845" w:hanging="425"/>
        <w:textAlignment w:val="auto"/>
        <w:rPr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严格执行国家标准、规范，</w:t>
      </w:r>
      <w:r>
        <w:rPr>
          <w:rFonts w:hint="eastAsia"/>
          <w:sz w:val="24"/>
          <w:szCs w:val="24"/>
        </w:rPr>
        <w:t>材料符合规定的质量、安全和环保要求。</w:t>
      </w:r>
      <w:r>
        <w:rPr>
          <w:rFonts w:hint="eastAsia" w:asciiTheme="minorEastAsia" w:hAnsiTheme="minorEastAsia" w:cstheme="minorEastAsia"/>
          <w:sz w:val="24"/>
          <w:szCs w:val="24"/>
        </w:rPr>
        <w:t>在质量管理上有所创新，重视技术开发和人才培养，积极引进、应用、推广新技术、新工艺、新材料、新设备，推广应用建筑绿色节能、环保、</w:t>
      </w:r>
      <w:r>
        <w:rPr>
          <w:rFonts w:hint="eastAsia" w:asciiTheme="majorEastAsia" w:hAnsiTheme="majorEastAsia" w:eastAsiaTheme="majorEastAsia"/>
          <w:sz w:val="24"/>
          <w:szCs w:val="24"/>
        </w:rPr>
        <w:t>智能</w:t>
      </w:r>
      <w:r>
        <w:rPr>
          <w:rFonts w:hint="eastAsia" w:asciiTheme="minorEastAsia" w:hAnsiTheme="minorEastAsia" w:cstheme="minorEastAsia"/>
          <w:sz w:val="24"/>
          <w:szCs w:val="24"/>
        </w:rPr>
        <w:t>，具有较强的市场竞争能力。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5" w:hanging="425"/>
        <w:textAlignment w:val="auto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产品符合相应国家标准或行业标准，有国家检测证书，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提供的</w:t>
      </w:r>
      <w:r>
        <w:rPr>
          <w:rFonts w:hint="eastAsia" w:asciiTheme="majorEastAsia" w:hAnsiTheme="majorEastAsia" w:eastAsiaTheme="majorEastAsia"/>
          <w:sz w:val="24"/>
          <w:szCs w:val="24"/>
        </w:rPr>
        <w:t>全国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绿色环保建材资料需具有国家认定的绿色建材产品认证标识。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5" w:hanging="425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企业服务能力优秀，售前、售中及售后服务到位并获得好评。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5" w:hanging="425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为推动行业发展做出贡献，深受消费者欢迎。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产品质量和服务质量深得广大用户满意，近两年未出现质量投诉和有关部门的不良记录。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5" w:hanging="425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企业无违法、违纪和拖欠工人工资行为。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5" w:hanging="425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</w:t>
      </w:r>
      <w:r>
        <w:rPr>
          <w:rFonts w:hint="eastAsia" w:asciiTheme="majorEastAsia" w:hAnsiTheme="majorEastAsia" w:eastAsiaTheme="majorEastAsia"/>
          <w:sz w:val="24"/>
          <w:szCs w:val="24"/>
        </w:rPr>
        <w:t>支持行业协会的工作，关心热爱并引领带动行业发展，作出卓越的企业贡献优先；有高度的社会责任感，在社会公益事业上有特殊贡献的企业家优先。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五、评选程序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45" w:hanging="425"/>
        <w:textAlignment w:val="auto"/>
        <w:rPr>
          <w:rFonts w:asciiTheme="majorEastAsia" w:hAnsiTheme="majorEastAsia" w:eastAsiaTheme="majorEastAsia"/>
        </w:rPr>
      </w:pPr>
      <w:r>
        <w:rPr>
          <w:rFonts w:hint="eastAsia" w:asciiTheme="minorEastAsia" w:hAnsiTheme="minorEastAsia" w:eastAsiaTheme="minorEastAsia" w:cstheme="minorEastAsia"/>
        </w:rPr>
        <w:t>企业自荐或者由大连建筑装饰</w:t>
      </w:r>
      <w:r>
        <w:rPr>
          <w:rFonts w:hint="eastAsia" w:asciiTheme="majorEastAsia" w:hAnsiTheme="majorEastAsia" w:eastAsiaTheme="majorEastAsia"/>
        </w:rPr>
        <w:t>行业协会、相关施工单位、设计机构推荐。</w:t>
      </w:r>
    </w:p>
    <w:p>
      <w:pPr>
        <w:widowControl/>
        <w:numPr>
          <w:ilvl w:val="0"/>
          <w:numId w:val="4"/>
        </w:numPr>
        <w:spacing w:after="40" w:line="360" w:lineRule="exact"/>
        <w:ind w:left="845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申报单位应填写"大连市建筑装饰行业</w:t>
      </w:r>
      <w:r>
        <w:rPr>
          <w:rFonts w:hint="eastAsia" w:asciiTheme="majorEastAsia" w:hAnsiTheme="majorEastAsia" w:eastAsiaTheme="majorEastAsia"/>
          <w:color w:val="000000" w:themeColor="text1"/>
          <w:spacing w:val="6"/>
          <w:sz w:val="24"/>
          <w:szCs w:val="24"/>
        </w:rPr>
        <w:t>优质家装部品供应商</w:t>
      </w:r>
      <w:r>
        <w:rPr>
          <w:rFonts w:hint="eastAsia" w:asciiTheme="minorEastAsia" w:hAnsiTheme="minorEastAsia" w:cstheme="minorEastAsia"/>
          <w:sz w:val="24"/>
          <w:szCs w:val="24"/>
        </w:rPr>
        <w:t>评选办法"申请表（式样附后），单独成册。评选办法和申报表有关事宜请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申报单位到协会官方网站：大连建筑装饰网（</w:t>
      </w:r>
      <w:r>
        <w:fldChar w:fldCharType="begin"/>
      </w:r>
      <w:r>
        <w:instrText xml:space="preserve"> HYPERLINK "http://www.dlbuilding.com/FUJIAN/%E5%A4%A7%E8%BF%9E%E5%B8%82%E5%BB%BA%E7%AD%91%E8%A3%85%E9%A5%B0%E8%A1%8C%E4%B8%9A%E4%BC%98%E7%A7%80%E8%AE%BE%E8%AE%A1%E5%B8%88%E7%94%B3%E6%8A%A5%E8%A1%A8.doc"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shd w:val="clear" w:color="auto" w:fill="FFFFFF"/>
        </w:rPr>
        <w:t>http://www.dlbuilding.com/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）下载，申报表单独成册。</w:t>
      </w:r>
    </w:p>
    <w:p>
      <w:pPr>
        <w:widowControl/>
        <w:numPr>
          <w:ilvl w:val="0"/>
          <w:numId w:val="4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评审委员会对申报资料进行评审。</w:t>
      </w:r>
    </w:p>
    <w:p>
      <w:pPr>
        <w:pStyle w:val="2"/>
        <w:spacing w:line="40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六、参评应报送的申报表资料 </w:t>
      </w:r>
    </w:p>
    <w:p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总目录</w:t>
      </w:r>
    </w:p>
    <w:p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2021年度《大连市建筑装饰行业</w:t>
      </w:r>
      <w:r>
        <w:rPr>
          <w:rFonts w:hint="eastAsia" w:asciiTheme="majorEastAsia" w:hAnsiTheme="majorEastAsia" w:eastAsiaTheme="majorEastAsia"/>
          <w:color w:val="000000" w:themeColor="text1"/>
          <w:spacing w:val="6"/>
          <w:sz w:val="24"/>
          <w:szCs w:val="24"/>
        </w:rPr>
        <w:t>优质家装部品供应商</w:t>
      </w:r>
      <w:r>
        <w:rPr>
          <w:rFonts w:hint="eastAsia" w:asciiTheme="minorEastAsia" w:hAnsiTheme="minorEastAsia" w:cstheme="minorEastAsia"/>
          <w:sz w:val="24"/>
          <w:szCs w:val="24"/>
        </w:rPr>
        <w:t>申报表》;</w:t>
      </w:r>
    </w:p>
    <w:p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企业《法人营业执照》副本复印件;</w:t>
      </w:r>
    </w:p>
    <w:p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产品检测报告（复印件）;</w:t>
      </w:r>
    </w:p>
    <w:p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企业两年内获得的荣誉证书（复印件或扫描件）</w:t>
      </w:r>
    </w:p>
    <w:p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所有资料规格统一为A4幅面，齐备后页面加盖单位公章。</w:t>
      </w:r>
    </w:p>
    <w:p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申报材料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所有的文字、图片、照片等资料统一整理成300像素/英寸以上JPG格式用U盘上交，用于后期宣传。</w:t>
      </w:r>
      <w:r>
        <w:rPr>
          <w:rFonts w:hint="eastAsia" w:asciiTheme="minorEastAsia" w:hAnsiTheme="minorEastAsia" w:cstheme="minorEastAsia"/>
          <w:sz w:val="24"/>
          <w:szCs w:val="24"/>
        </w:rPr>
        <w:t>由企业</w:t>
      </w:r>
      <w:r>
        <w:rPr>
          <w:rFonts w:ascii="宋体" w:hAnsi="宋体" w:eastAsia="宋体"/>
          <w:sz w:val="24"/>
          <w:szCs w:val="24"/>
        </w:rPr>
        <w:t>连同纸质材料一同报送。</w:t>
      </w:r>
    </w:p>
    <w:p>
      <w:pPr>
        <w:pStyle w:val="2"/>
        <w:spacing w:line="40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七、公示</w:t>
      </w:r>
    </w:p>
    <w:p>
      <w:pPr>
        <w:widowControl/>
        <w:spacing w:after="40" w:line="360" w:lineRule="exact"/>
        <w:ind w:left="630" w:leftChars="3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入选企业</w:t>
      </w:r>
      <w:r>
        <w:rPr>
          <w:rFonts w:ascii="宋体" w:hAnsi="宋体" w:eastAsia="宋体"/>
          <w:sz w:val="24"/>
          <w:szCs w:val="24"/>
        </w:rPr>
        <w:t>名单将在</w:t>
      </w:r>
      <w:r>
        <w:rPr>
          <w:rFonts w:hint="eastAsia" w:ascii="宋体" w:hAnsi="宋体" w:eastAsia="宋体"/>
          <w:sz w:val="24"/>
          <w:szCs w:val="24"/>
        </w:rPr>
        <w:t>大连市建筑装饰行业协会官方网站——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大连建筑装饰网（</w:t>
      </w:r>
      <w:r>
        <w:fldChar w:fldCharType="begin"/>
      </w:r>
      <w:r>
        <w:instrText xml:space="preserve"> HYPERLINK "http://www.dlbuilding.com/c"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http://www.dlbuilding.com/</w:t>
      </w:r>
      <w:r>
        <w:rPr>
          <w:rStyle w:val="10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）</w:t>
      </w:r>
      <w:r>
        <w:rPr>
          <w:rFonts w:ascii="宋体" w:hAnsi="宋体" w:eastAsia="宋体"/>
          <w:sz w:val="24"/>
          <w:szCs w:val="24"/>
        </w:rPr>
        <w:t>上进行为期 7天的公示，公示期间如有异议，评审委员会将进行复议。</w:t>
      </w:r>
    </w:p>
    <w:p>
      <w:pPr>
        <w:pStyle w:val="2"/>
        <w:spacing w:line="3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八、审定与公布</w:t>
      </w:r>
    </w:p>
    <w:p>
      <w:pPr>
        <w:widowControl/>
        <w:spacing w:after="40" w:line="360" w:lineRule="exact"/>
        <w:ind w:left="630" w:left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根据评审与公示情况，</w:t>
      </w:r>
      <w:r>
        <w:rPr>
          <w:rFonts w:hint="eastAsia" w:ascii="宋体" w:hAnsi="宋体" w:eastAsia="宋体"/>
          <w:sz w:val="24"/>
          <w:szCs w:val="24"/>
        </w:rPr>
        <w:t>大连市建筑装饰行业协会</w:t>
      </w:r>
      <w:r>
        <w:rPr>
          <w:rFonts w:ascii="宋体" w:hAnsi="宋体" w:eastAsia="宋体"/>
          <w:sz w:val="24"/>
          <w:szCs w:val="24"/>
        </w:rPr>
        <w:t>最终审定</w:t>
      </w:r>
      <w:r>
        <w:rPr>
          <w:rFonts w:hint="eastAsia" w:ascii="宋体" w:hAnsi="宋体" w:eastAsia="宋体"/>
          <w:sz w:val="24"/>
          <w:szCs w:val="24"/>
        </w:rPr>
        <w:t>2021年度</w:t>
      </w:r>
      <w:r>
        <w:rPr>
          <w:rFonts w:hint="eastAsia" w:asciiTheme="minorEastAsia" w:hAnsiTheme="minorEastAsia" w:cstheme="minorEastAsia"/>
          <w:sz w:val="24"/>
          <w:szCs w:val="24"/>
        </w:rPr>
        <w:t>“大连市建筑装饰行业</w:t>
      </w:r>
      <w:r>
        <w:rPr>
          <w:rFonts w:hint="eastAsia" w:asciiTheme="majorEastAsia" w:hAnsiTheme="majorEastAsia" w:eastAsiaTheme="majorEastAsia"/>
          <w:color w:val="000000" w:themeColor="text1"/>
          <w:spacing w:val="6"/>
          <w:sz w:val="24"/>
          <w:szCs w:val="24"/>
        </w:rPr>
        <w:t>优质家装部品供应商</w:t>
      </w:r>
      <w:r>
        <w:rPr>
          <w:rFonts w:hint="eastAsia" w:asciiTheme="minorEastAsia" w:hAnsiTheme="minorEastAsia" w:cstheme="minorEastAsia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获奖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企业</w:t>
      </w:r>
      <w:r>
        <w:rPr>
          <w:rFonts w:ascii="宋体" w:hAnsi="宋体" w:eastAsia="宋体"/>
          <w:sz w:val="24"/>
          <w:szCs w:val="24"/>
        </w:rPr>
        <w:t>，并正式对外公布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2"/>
        <w:spacing w:line="40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九、表彰</w:t>
      </w:r>
    </w:p>
    <w:p>
      <w:pPr>
        <w:widowControl/>
        <w:spacing w:after="40" w:line="360" w:lineRule="exact"/>
        <w:ind w:left="630" w:leftChars="3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大连市建筑装饰行业协会</w:t>
      </w:r>
      <w:r>
        <w:rPr>
          <w:rFonts w:ascii="宋体" w:hAnsi="宋体" w:eastAsia="宋体"/>
          <w:sz w:val="24"/>
          <w:szCs w:val="24"/>
        </w:rPr>
        <w:t>召开表彰大会，</w:t>
      </w:r>
      <w:r>
        <w:rPr>
          <w:rFonts w:hint="eastAsia" w:ascii="宋体" w:hAnsi="宋体" w:eastAsia="宋体"/>
          <w:sz w:val="24"/>
          <w:szCs w:val="24"/>
        </w:rPr>
        <w:t>并向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获奖企业</w:t>
      </w:r>
      <w:r>
        <w:rPr>
          <w:rFonts w:ascii="宋体" w:hAnsi="宋体" w:eastAsia="宋体"/>
          <w:sz w:val="24"/>
          <w:szCs w:val="24"/>
        </w:rPr>
        <w:t>授予荣誉称号、颁发</w:t>
      </w:r>
      <w:r>
        <w:rPr>
          <w:rFonts w:hint="eastAsia" w:ascii="宋体" w:hAnsi="宋体" w:eastAsia="宋体"/>
          <w:sz w:val="24"/>
          <w:szCs w:val="24"/>
        </w:rPr>
        <w:t>牌匾、</w:t>
      </w:r>
      <w:r>
        <w:rPr>
          <w:rFonts w:ascii="宋体" w:hAnsi="宋体" w:eastAsia="宋体"/>
          <w:sz w:val="24"/>
          <w:szCs w:val="24"/>
        </w:rPr>
        <w:t>证书。</w:t>
      </w:r>
      <w:r>
        <w:rPr>
          <w:rFonts w:hint="eastAsia" w:asciiTheme="minorEastAsia" w:hAnsiTheme="minorEastAsia" w:cstheme="minorEastAsia"/>
          <w:kern w:val="36"/>
          <w:sz w:val="24"/>
          <w:szCs w:val="24"/>
        </w:rPr>
        <w:t>协会将向行业、社会、商协会公布，并择优推荐到上下游企业、推荐进入材料集采</w:t>
      </w:r>
      <w:r>
        <w:rPr>
          <w:rFonts w:hint="eastAsia" w:asciiTheme="minorEastAsia" w:hAnsiTheme="minorEastAsia" w:cstheme="minorEastAsia"/>
          <w:sz w:val="24"/>
          <w:szCs w:val="24"/>
        </w:rPr>
        <w:t>联盟，</w:t>
      </w:r>
      <w:r>
        <w:rPr>
          <w:rFonts w:hint="eastAsia" w:asciiTheme="majorEastAsia" w:hAnsiTheme="majorEastAsia" w:eastAsiaTheme="majorEastAsia"/>
          <w:sz w:val="24"/>
          <w:szCs w:val="24"/>
        </w:rPr>
        <w:t>以进行更多的深度合作；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并在网站、电台、微信公众号、抖音、中国商人杂志等多种媒体上进行公示和宣传。</w:t>
      </w:r>
    </w:p>
    <w:p>
      <w:pPr>
        <w:pStyle w:val="2"/>
        <w:spacing w:line="3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十、任何单位和个人不得复制优质材料商企业证书牌匾。</w:t>
      </w:r>
    </w:p>
    <w:p>
      <w:pPr>
        <w:pStyle w:val="2"/>
        <w:spacing w:line="34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十一、其他说明</w:t>
      </w:r>
    </w:p>
    <w:p>
      <w:pPr>
        <w:spacing w:after="100" w:afterAutospacing="1" w:line="340" w:lineRule="exact"/>
        <w:ind w:left="210" w:leftChars="100"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申请企业有出现下列任何一项的，取消其参评资格：</w:t>
      </w:r>
    </w:p>
    <w:p>
      <w:pPr>
        <w:numPr>
          <w:ilvl w:val="0"/>
          <w:numId w:val="6"/>
        </w:numPr>
        <w:spacing w:after="100" w:afterAutospacing="1" w:line="340" w:lineRule="exact"/>
        <w:ind w:left="84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有违法或严重违规行为的。</w:t>
      </w:r>
    </w:p>
    <w:p>
      <w:pPr>
        <w:numPr>
          <w:ilvl w:val="0"/>
          <w:numId w:val="6"/>
        </w:numPr>
        <w:spacing w:after="100" w:afterAutospacing="1" w:line="340" w:lineRule="exact"/>
        <w:ind w:left="84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在开展相关业务中造成严重质量安全事故的。</w:t>
      </w:r>
    </w:p>
    <w:p>
      <w:pPr>
        <w:numPr>
          <w:ilvl w:val="0"/>
          <w:numId w:val="6"/>
        </w:numPr>
        <w:spacing w:after="100" w:afterAutospacing="1" w:line="340" w:lineRule="exact"/>
        <w:ind w:left="845"/>
        <w:contextualSpacing/>
      </w:pPr>
      <w:r>
        <w:rPr>
          <w:rFonts w:hint="eastAsia" w:ascii="宋体" w:hAnsi="宋体" w:eastAsia="宋体"/>
          <w:sz w:val="24"/>
          <w:szCs w:val="24"/>
        </w:rPr>
        <w:t>存在其他不当行为的。</w:t>
      </w:r>
    </w:p>
    <w:p>
      <w:pPr>
        <w:pStyle w:val="2"/>
        <w:spacing w:line="34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十二、附 则</w:t>
      </w:r>
    </w:p>
    <w:p>
      <w:pPr>
        <w:numPr>
          <w:ilvl w:val="0"/>
          <w:numId w:val="7"/>
        </w:numPr>
        <w:spacing w:after="100" w:afterAutospacing="1" w:line="340" w:lineRule="exact"/>
        <w:ind w:left="84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本次评选不收取任何费用。</w:t>
      </w:r>
    </w:p>
    <w:p>
      <w:pPr>
        <w:numPr>
          <w:ilvl w:val="0"/>
          <w:numId w:val="7"/>
        </w:numPr>
        <w:spacing w:after="100" w:afterAutospacing="1" w:line="340" w:lineRule="exact"/>
        <w:ind w:left="845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本办法自发布之日起施行。</w:t>
      </w:r>
    </w:p>
    <w:p>
      <w:pPr>
        <w:numPr>
          <w:ilvl w:val="0"/>
          <w:numId w:val="7"/>
        </w:numPr>
        <w:spacing w:after="100" w:afterAutospacing="1" w:line="340" w:lineRule="exact"/>
        <w:ind w:left="845"/>
        <w:contextualSpacing/>
        <w:rPr>
          <w:sz w:val="30"/>
          <w:szCs w:val="30"/>
        </w:rPr>
      </w:pPr>
      <w:r>
        <w:rPr>
          <w:rFonts w:ascii="宋体" w:hAnsi="宋体" w:eastAsia="宋体"/>
          <w:sz w:val="24"/>
          <w:szCs w:val="24"/>
        </w:rPr>
        <w:t>本办法由</w:t>
      </w:r>
      <w:r>
        <w:rPr>
          <w:rFonts w:hint="eastAsia" w:ascii="宋体" w:hAnsi="宋体" w:eastAsia="宋体"/>
          <w:sz w:val="24"/>
          <w:szCs w:val="24"/>
        </w:rPr>
        <w:t>大连市建筑装饰行业</w:t>
      </w:r>
      <w:r>
        <w:rPr>
          <w:rFonts w:ascii="宋体" w:hAnsi="宋体" w:eastAsia="宋体"/>
          <w:sz w:val="24"/>
          <w:szCs w:val="24"/>
        </w:rPr>
        <w:t>协会负责解释。</w:t>
      </w:r>
    </w:p>
    <w:p>
      <w:pPr>
        <w:spacing w:after="100" w:afterAutospacing="1" w:line="340" w:lineRule="exact"/>
        <w:ind w:left="420"/>
        <w:contextualSpacing/>
        <w:rPr>
          <w:sz w:val="30"/>
          <w:szCs w:val="30"/>
        </w:rPr>
      </w:pPr>
    </w:p>
    <w:p>
      <w:pPr>
        <w:spacing w:line="400" w:lineRule="exact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联系地址：大连市沙河口区凌河街10号</w:t>
      </w:r>
    </w:p>
    <w:p>
      <w:pPr>
        <w:spacing w:line="400" w:lineRule="exact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 王炳蓉佳</w:t>
      </w:r>
    </w:p>
    <w:p>
      <w:pPr>
        <w:spacing w:line="400" w:lineRule="exact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电话：0411-84572980、13149419434</w:t>
      </w:r>
    </w:p>
    <w:p>
      <w:pPr>
        <w:spacing w:after="100" w:afterAutospacing="1" w:line="32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大连市建筑装饰行业协会</w:t>
      </w:r>
    </w:p>
    <w:p>
      <w:pPr>
        <w:spacing w:after="240" w:line="320" w:lineRule="exact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2021年 12月</w:t>
      </w:r>
      <w:r>
        <w:rPr>
          <w:rFonts w:hint="eastAsia" w:eastAsia="宋体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>
      <w:pPr>
        <w:spacing w:after="240" w:line="320" w:lineRule="exact"/>
        <w:jc w:val="right"/>
        <w:rPr>
          <w:rFonts w:hint="eastAsia"/>
          <w:sz w:val="30"/>
          <w:szCs w:val="30"/>
        </w:rPr>
      </w:pPr>
    </w:p>
    <w:p>
      <w:pPr>
        <w:spacing w:after="240" w:line="320" w:lineRule="exact"/>
        <w:jc w:val="right"/>
        <w:rPr>
          <w:rFonts w:hint="eastAsia"/>
          <w:sz w:val="30"/>
          <w:szCs w:val="30"/>
        </w:rPr>
      </w:pPr>
    </w:p>
    <w:p>
      <w:pPr>
        <w:ind w:firstLine="6860" w:firstLineChars="2450"/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编号：</w:t>
      </w:r>
    </w:p>
    <w:p>
      <w:pPr>
        <w:snapToGrid w:val="0"/>
        <w:spacing w:line="360" w:lineRule="auto"/>
        <w:ind w:firstLine="480" w:firstLineChars="200"/>
        <w:rPr>
          <w:rFonts w:ascii="方正楷体简体" w:eastAsia="方正楷体简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方正楷体简体" w:eastAsia="方正楷体简体"/>
          <w:sz w:val="24"/>
          <w:szCs w:val="24"/>
        </w:rPr>
      </w:pPr>
    </w:p>
    <w:p>
      <w:pPr>
        <w:widowControl/>
        <w:spacing w:after="40" w:line="360" w:lineRule="exact"/>
        <w:jc w:val="center"/>
        <w:rPr>
          <w:rFonts w:ascii="微软雅黑" w:hAnsi="微软雅黑" w:eastAsia="微软雅黑" w:cstheme="majorEastAsia"/>
          <w:b/>
          <w:bCs/>
          <w:sz w:val="36"/>
          <w:szCs w:val="36"/>
        </w:rPr>
      </w:pPr>
      <w:r>
        <w:rPr>
          <w:rFonts w:hint="eastAsia" w:ascii="微软雅黑" w:hAnsi="微软雅黑" w:eastAsia="微软雅黑" w:cstheme="majorEastAsia"/>
          <w:b/>
          <w:bCs/>
          <w:sz w:val="36"/>
          <w:szCs w:val="36"/>
        </w:rPr>
        <w:t>2021年大连市建筑装饰行业</w:t>
      </w:r>
      <w:r>
        <w:rPr>
          <w:rFonts w:hint="eastAsia" w:ascii="微软雅黑" w:hAnsi="微软雅黑" w:eastAsia="微软雅黑"/>
          <w:b/>
          <w:bCs/>
          <w:color w:val="000000" w:themeColor="text1"/>
          <w:spacing w:val="6"/>
          <w:sz w:val="36"/>
          <w:szCs w:val="36"/>
        </w:rPr>
        <w:t>优质家装部品供应商</w:t>
      </w:r>
    </w:p>
    <w:p>
      <w:pPr>
        <w:spacing w:line="560" w:lineRule="exact"/>
        <w:jc w:val="center"/>
        <w:rPr>
          <w:rFonts w:ascii="方正大标宋简体" w:hAnsi="宋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 w:cs="方正大标宋简体"/>
          <w:sz w:val="44"/>
          <w:szCs w:val="44"/>
        </w:rPr>
        <w:t>申报表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szCs w:val="21"/>
        </w:rPr>
        <w:pict>
          <v:rect id="_x0000_s3074" o:spid="_x0000_s3074" o:spt="1" style="position:absolute;left:0pt;margin-left:141.75pt;margin-top:24.95pt;height:148.2pt;width:162.75pt;z-index:-251656192;mso-width-relative:page;mso-height-relative:page;" coordsize="21600,21600" o:gfxdata="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+dN42wAAAAoBAAAPAAAAAAAAAAEAIAAAACIA&#10;AABkcnMvZG93bnJldi54bWxQSwECFAAUAAAACACHTuJA/w8FWwYCAAAqBAAADgAAAAAAAAABACAA&#10;AAAqAQAAZHJzL2Uyb0RvYy54bWxQSwUGAAAAAAYABgBZAQAAogUAAAAA&#10;">
            <v:path/>
            <v:fill focussize="0,0"/>
            <v:stroke weight="0.5pt" dashstyle="1 1" endcap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（盖章）</w:t>
                  </w:r>
                </w:p>
              </w:txbxContent>
            </v:textbox>
          </v:rect>
        </w:pic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ind w:firstLine="1446" w:firstLineChars="600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申报单位</w:t>
      </w:r>
    </w:p>
    <w:p>
      <w:pPr>
        <w:spacing w:line="560" w:lineRule="exact"/>
        <w:ind w:firstLine="1446" w:firstLineChars="600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盖章处：</w:t>
      </w:r>
    </w:p>
    <w:p>
      <w:pPr>
        <w:spacing w:line="1000" w:lineRule="exact"/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Ansi="宋体"/>
          <w:sz w:val="28"/>
          <w:szCs w:val="28"/>
        </w:rPr>
      </w:pPr>
    </w:p>
    <w:p>
      <w:pPr>
        <w:jc w:val="center"/>
        <w:rPr>
          <w:rFonts w:hAnsi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680" w:firstLineChars="600"/>
        <w:rPr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企业全称：</w:t>
      </w:r>
    </w:p>
    <w:p>
      <w:pPr>
        <w:ind w:firstLine="1680" w:firstLineChars="600"/>
        <w:rPr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产品名称：</w:t>
      </w:r>
    </w:p>
    <w:p>
      <w:pPr>
        <w:ind w:firstLine="1680" w:firstLineChars="600"/>
        <w:rPr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申报日期：</w:t>
      </w:r>
    </w:p>
    <w:p>
      <w:pPr>
        <w:ind w:firstLine="1680" w:firstLineChars="600"/>
        <w:rPr>
          <w:sz w:val="28"/>
          <w:szCs w:val="28"/>
          <w:u w:val="single"/>
        </w:rPr>
      </w:pPr>
    </w:p>
    <w:p>
      <w:pPr>
        <w:spacing w:line="440" w:lineRule="exact"/>
        <w:ind w:firstLine="3614" w:firstLineChars="1000"/>
        <w:rPr>
          <w:rFonts w:hAnsi="宋体"/>
          <w:b/>
          <w:bCs/>
          <w:sz w:val="36"/>
          <w:szCs w:val="36"/>
        </w:rPr>
      </w:pPr>
    </w:p>
    <w:p>
      <w:pPr>
        <w:spacing w:line="440" w:lineRule="exact"/>
        <w:ind w:firstLine="3614" w:firstLineChars="1000"/>
        <w:rPr>
          <w:rFonts w:hAnsi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申报说明</w:t>
      </w:r>
    </w:p>
    <w:p>
      <w:pPr>
        <w:spacing w:line="4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申报单位领取申报表</w:t>
      </w:r>
      <w:r>
        <w:rPr>
          <w:rFonts w:ascii="仿宋" w:hAnsi="仿宋" w:eastAsia="仿宋" w:cs="仿宋"/>
          <w:spacing w:val="-4"/>
          <w:sz w:val="28"/>
          <w:szCs w:val="28"/>
        </w:rPr>
        <w:t>(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或从网上下载</w:t>
      </w:r>
      <w:r>
        <w:rPr>
          <w:rFonts w:ascii="仿宋" w:hAnsi="仿宋" w:eastAsia="仿宋" w:cs="仿宋"/>
          <w:spacing w:val="-4"/>
          <w:sz w:val="28"/>
          <w:szCs w:val="28"/>
        </w:rPr>
        <w:t>)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，并根据本表用</w:t>
      </w:r>
      <w:r>
        <w:rPr>
          <w:rFonts w:ascii="仿宋" w:hAnsi="仿宋" w:eastAsia="仿宋" w:cs="仿宋"/>
          <w:spacing w:val="-4"/>
          <w:sz w:val="28"/>
          <w:szCs w:val="28"/>
        </w:rPr>
        <w:t>A4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纸打印，所应填写各栏统一用标准四号楷体填写说明。</w:t>
      </w:r>
    </w:p>
    <w:p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本表封面右上角“编号”及意见栏由评审单位填写。</w:t>
      </w:r>
    </w:p>
    <w:p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申报企业各栏中加盖公章及签名处，应清晰端正，公章或经办人员或主管人员的签名不得遗漏，本表各页面一经填写不得涂改。</w:t>
      </w:r>
    </w:p>
    <w:p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申报企业必须保证数据真实性，对申报要求的数字数据，本申报表内各项计分均计算到小数点后一位。</w:t>
      </w:r>
    </w:p>
    <w:p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>
      <w:pPr>
        <w:spacing w:line="560" w:lineRule="exact"/>
        <w:jc w:val="center"/>
        <w:rPr>
          <w:rFonts w:ascii="黑体" w:hAnsi="宋体" w:eastAsia="黑体"/>
          <w:spacing w:val="-2"/>
          <w:sz w:val="30"/>
          <w:szCs w:val="30"/>
        </w:rPr>
      </w:pPr>
      <w:r>
        <w:rPr>
          <w:rFonts w:hint="eastAsia" w:ascii="黑体" w:hAnsi="宋体" w:eastAsia="黑体" w:cs="黑体"/>
          <w:spacing w:val="-2"/>
          <w:sz w:val="30"/>
          <w:szCs w:val="30"/>
        </w:rPr>
        <w:t>一、申报表</w:t>
      </w:r>
    </w:p>
    <w:p>
      <w:pPr>
        <w:snapToGrid w:val="0"/>
        <w:jc w:val="center"/>
        <w:rPr>
          <w:rFonts w:ascii="黑体" w:eastAsia="黑体"/>
          <w:spacing w:val="-2"/>
          <w:sz w:val="10"/>
          <w:szCs w:val="10"/>
        </w:rPr>
      </w:pPr>
    </w:p>
    <w:tbl>
      <w:tblPr>
        <w:tblStyle w:val="7"/>
        <w:tblW w:w="960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3483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企业中文全称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企业性质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 w:hAnsi="宋体" w:cs="宋体"/>
                <w:sz w:val="28"/>
                <w:szCs w:val="28"/>
              </w:rPr>
              <w:t>民营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int="eastAsia" w:hAnsi="宋体" w:cs="宋体"/>
                <w:sz w:val="28"/>
                <w:szCs w:val="28"/>
              </w:rPr>
              <w:t>国营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int="eastAsia" w:hAnsi="宋体" w:cs="宋体"/>
                <w:sz w:val="28"/>
                <w:szCs w:val="28"/>
              </w:rPr>
              <w:t>外资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int="eastAsia" w:hAnsi="宋体" w:cs="宋体"/>
                <w:sz w:val="28"/>
                <w:szCs w:val="28"/>
              </w:rPr>
              <w:t>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旗下品牌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成立时间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注册资金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法人代表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董事长</w:t>
            </w:r>
            <w:r>
              <w:rPr>
                <w:spacing w:val="-2"/>
                <w:sz w:val="28"/>
                <w:szCs w:val="28"/>
              </w:rPr>
              <w:t>/</w:t>
            </w:r>
            <w:r>
              <w:rPr>
                <w:rFonts w:hint="eastAsia" w:hAnsi="宋体" w:cs="宋体"/>
                <w:spacing w:val="-2"/>
                <w:sz w:val="28"/>
                <w:szCs w:val="28"/>
              </w:rPr>
              <w:t>总经理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网址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申报联系人</w:t>
            </w:r>
          </w:p>
        </w:tc>
        <w:tc>
          <w:tcPr>
            <w:tcW w:w="7723" w:type="dxa"/>
            <w:gridSpan w:val="2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3483" w:type="dxa"/>
          </w:tcPr>
          <w:p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手机：</w:t>
            </w:r>
          </w:p>
        </w:tc>
        <w:tc>
          <w:tcPr>
            <w:tcW w:w="4240" w:type="dxa"/>
          </w:tcPr>
          <w:p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7" w:type="dxa"/>
            <w:vMerge w:val="continue"/>
          </w:tcPr>
          <w:p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3483" w:type="dxa"/>
          </w:tcPr>
          <w:p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传真：</w:t>
            </w:r>
          </w:p>
        </w:tc>
        <w:tc>
          <w:tcPr>
            <w:tcW w:w="4240" w:type="dxa"/>
          </w:tcPr>
          <w:p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spacing w:val="-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9600" w:type="dxa"/>
            <w:gridSpan w:val="3"/>
          </w:tcPr>
          <w:p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参评企业需提供的材料</w:t>
            </w:r>
            <w:r>
              <w:rPr>
                <w:rFonts w:hint="eastAsia" w:hAnsi="宋体" w:cs="宋体"/>
                <w:sz w:val="28"/>
                <w:szCs w:val="28"/>
              </w:rPr>
              <w:t>：（请将以下材料连同申请表邮寄到大连市建筑装饰行业协会材料、设计委员会）</w:t>
            </w:r>
          </w:p>
          <w:p>
            <w:pPr>
              <w:spacing w:line="560" w:lineRule="exact"/>
              <w:jc w:val="left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一、企业营业执照复印件</w:t>
            </w:r>
          </w:p>
          <w:p>
            <w:pPr>
              <w:spacing w:line="560" w:lineRule="exact"/>
              <w:jc w:val="left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二、税务登记证复印件</w:t>
            </w:r>
          </w:p>
          <w:p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三、组织机构代码证复印件</w:t>
            </w:r>
          </w:p>
        </w:tc>
      </w:tr>
    </w:tbl>
    <w:p>
      <w:pPr>
        <w:spacing w:line="560" w:lineRule="exact"/>
        <w:jc w:val="center"/>
        <w:rPr>
          <w:rFonts w:ascii="黑体" w:hAnsi="宋体" w:eastAsia="黑体" w:cs="黑体"/>
          <w:spacing w:val="-2"/>
          <w:sz w:val="30"/>
          <w:szCs w:val="30"/>
        </w:rPr>
      </w:pPr>
    </w:p>
    <w:p>
      <w:pPr>
        <w:spacing w:line="560" w:lineRule="exact"/>
        <w:jc w:val="center"/>
        <w:rPr>
          <w:rFonts w:ascii="黑体" w:hAnsi="宋体" w:eastAsia="黑体"/>
          <w:spacing w:val="-2"/>
          <w:sz w:val="30"/>
          <w:szCs w:val="30"/>
        </w:rPr>
      </w:pPr>
      <w:r>
        <w:rPr>
          <w:rFonts w:hint="eastAsia" w:ascii="黑体" w:hAnsi="宋体" w:eastAsia="黑体" w:cs="黑体"/>
          <w:spacing w:val="-2"/>
          <w:sz w:val="30"/>
          <w:szCs w:val="30"/>
        </w:rPr>
        <w:t>二、评价产品项目表</w:t>
      </w:r>
    </w:p>
    <w:tbl>
      <w:tblPr>
        <w:tblStyle w:val="7"/>
        <w:tblW w:w="9478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515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产品系列编号：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产品品牌名称：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生产设备：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80" w:lineRule="exact"/>
              <w:ind w:firstLine="420" w:firstLineChars="1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int="eastAsia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主要原材料说明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生产工艺说明/服务优势说明：</w:t>
            </w:r>
          </w:p>
          <w:p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主要应用范围说明</w:t>
            </w: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主要工程说明</w:t>
            </w:r>
          </w:p>
          <w:p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节能、低碳、环保等优势说明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8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产品所获得其他方面的荣誉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9478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47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ISO 14000</w:t>
            </w:r>
            <w:r>
              <w:rPr>
                <w:rFonts w:hint="eastAsia" w:ascii="宋体" w:hAnsi="宋体" w:cs="宋体"/>
                <w:sz w:val="28"/>
                <w:szCs w:val="28"/>
              </w:rPr>
              <w:t>体系认证附件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申报企业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right="700" w:firstLine="5292" w:firstLineChars="189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盖章：</w:t>
            </w:r>
          </w:p>
          <w:p>
            <w:pPr>
              <w:snapToGrid w:val="0"/>
              <w:spacing w:line="360" w:lineRule="auto"/>
              <w:ind w:right="560" w:firstLine="5292" w:firstLineChars="1890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209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评审委员会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0" w:firstLineChars="15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专家：</w:t>
            </w: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协会意见</w:t>
            </w:r>
          </w:p>
        </w:tc>
        <w:tc>
          <w:tcPr>
            <w:tcW w:w="7380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360" w:firstLineChars="1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ind w:firstLine="3360" w:firstLineChars="1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盖章：</w:t>
            </w:r>
          </w:p>
          <w:p>
            <w:pPr>
              <w:adjustRightInd w:val="0"/>
              <w:snapToGrid w:val="0"/>
              <w:spacing w:line="360" w:lineRule="auto"/>
              <w:ind w:firstLine="3360" w:firstLineChars="1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年   月   日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440" w:lineRule="exact"/>
        <w:jc w:val="both"/>
      </w:pPr>
    </w:p>
    <w:p/>
    <w:p/>
    <w:p/>
    <w:p/>
    <w:p/>
    <w:p/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67ABF"/>
    <w:multiLevelType w:val="singleLevel"/>
    <w:tmpl w:val="B3767A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8C9881A"/>
    <w:multiLevelType w:val="singleLevel"/>
    <w:tmpl w:val="E8C988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29259B5"/>
    <w:multiLevelType w:val="singleLevel"/>
    <w:tmpl w:val="F29259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A24F61C"/>
    <w:multiLevelType w:val="singleLevel"/>
    <w:tmpl w:val="1A24F6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863008D"/>
    <w:multiLevelType w:val="singleLevel"/>
    <w:tmpl w:val="286300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258D137"/>
    <w:multiLevelType w:val="singleLevel"/>
    <w:tmpl w:val="4258D1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7A045D9"/>
    <w:multiLevelType w:val="singleLevel"/>
    <w:tmpl w:val="57A045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FBD2B78"/>
    <w:multiLevelType w:val="multilevel"/>
    <w:tmpl w:val="5FBD2B78"/>
    <w:lvl w:ilvl="0" w:tentative="0">
      <w:start w:val="1"/>
      <w:numFmt w:val="chineseCountingThousand"/>
      <w:lvlText w:val="%1、"/>
      <w:lvlJc w:val="left"/>
      <w:pPr>
        <w:ind w:left="1980" w:hanging="420"/>
      </w:pPr>
    </w:lvl>
    <w:lvl w:ilvl="1" w:tentative="0">
      <w:start w:val="1"/>
      <w:numFmt w:val="lowerLetter"/>
      <w:lvlText w:val="%2)"/>
      <w:lvlJc w:val="left"/>
      <w:pPr>
        <w:ind w:left="1384" w:hanging="420"/>
      </w:pPr>
    </w:lvl>
    <w:lvl w:ilvl="2" w:tentative="0">
      <w:start w:val="1"/>
      <w:numFmt w:val="lowerRoman"/>
      <w:lvlText w:val="%3."/>
      <w:lvlJc w:val="right"/>
      <w:pPr>
        <w:ind w:left="1804" w:hanging="420"/>
      </w:pPr>
    </w:lvl>
    <w:lvl w:ilvl="3" w:tentative="0">
      <w:start w:val="1"/>
      <w:numFmt w:val="decimal"/>
      <w:lvlText w:val="%4."/>
      <w:lvlJc w:val="left"/>
      <w:pPr>
        <w:ind w:left="2224" w:hanging="420"/>
      </w:pPr>
    </w:lvl>
    <w:lvl w:ilvl="4" w:tentative="0">
      <w:start w:val="1"/>
      <w:numFmt w:val="lowerLetter"/>
      <w:lvlText w:val="%5)"/>
      <w:lvlJc w:val="left"/>
      <w:pPr>
        <w:ind w:left="2644" w:hanging="420"/>
      </w:pPr>
    </w:lvl>
    <w:lvl w:ilvl="5" w:tentative="0">
      <w:start w:val="1"/>
      <w:numFmt w:val="lowerRoman"/>
      <w:lvlText w:val="%6."/>
      <w:lvlJc w:val="right"/>
      <w:pPr>
        <w:ind w:left="3064" w:hanging="420"/>
      </w:pPr>
    </w:lvl>
    <w:lvl w:ilvl="6" w:tentative="0">
      <w:start w:val="1"/>
      <w:numFmt w:val="decimal"/>
      <w:lvlText w:val="%7."/>
      <w:lvlJc w:val="left"/>
      <w:pPr>
        <w:ind w:left="3484" w:hanging="420"/>
      </w:pPr>
    </w:lvl>
    <w:lvl w:ilvl="7" w:tentative="0">
      <w:start w:val="1"/>
      <w:numFmt w:val="lowerLetter"/>
      <w:lvlText w:val="%8)"/>
      <w:lvlJc w:val="left"/>
      <w:pPr>
        <w:ind w:left="3904" w:hanging="420"/>
      </w:pPr>
    </w:lvl>
    <w:lvl w:ilvl="8" w:tentative="0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F3A"/>
    <w:rsid w:val="0001173C"/>
    <w:rsid w:val="0009160E"/>
    <w:rsid w:val="00140913"/>
    <w:rsid w:val="003C7A55"/>
    <w:rsid w:val="00475222"/>
    <w:rsid w:val="00505263"/>
    <w:rsid w:val="00612234"/>
    <w:rsid w:val="00614BA8"/>
    <w:rsid w:val="00656F7A"/>
    <w:rsid w:val="006C19A8"/>
    <w:rsid w:val="007F3D8A"/>
    <w:rsid w:val="00896B5D"/>
    <w:rsid w:val="009553FC"/>
    <w:rsid w:val="00B34F3A"/>
    <w:rsid w:val="00DB26F6"/>
    <w:rsid w:val="00E21D80"/>
    <w:rsid w:val="00E62226"/>
    <w:rsid w:val="09392D74"/>
    <w:rsid w:val="0AEA22CC"/>
    <w:rsid w:val="0B796772"/>
    <w:rsid w:val="0C9F0EFB"/>
    <w:rsid w:val="1407200E"/>
    <w:rsid w:val="17622069"/>
    <w:rsid w:val="17B93864"/>
    <w:rsid w:val="1FBF438B"/>
    <w:rsid w:val="2138007F"/>
    <w:rsid w:val="27B814BC"/>
    <w:rsid w:val="2E740448"/>
    <w:rsid w:val="34AB785F"/>
    <w:rsid w:val="3554614B"/>
    <w:rsid w:val="37AA39B0"/>
    <w:rsid w:val="410007CC"/>
    <w:rsid w:val="410217C4"/>
    <w:rsid w:val="481F4EF1"/>
    <w:rsid w:val="4B831848"/>
    <w:rsid w:val="4EF03AF1"/>
    <w:rsid w:val="51967CAB"/>
    <w:rsid w:val="54DF3BFA"/>
    <w:rsid w:val="552E09C9"/>
    <w:rsid w:val="55E467F6"/>
    <w:rsid w:val="5DB544EC"/>
    <w:rsid w:val="5E5B262B"/>
    <w:rsid w:val="5FFC1993"/>
    <w:rsid w:val="60FF5DDC"/>
    <w:rsid w:val="617B09AF"/>
    <w:rsid w:val="61B21B07"/>
    <w:rsid w:val="62920699"/>
    <w:rsid w:val="63FF4467"/>
    <w:rsid w:val="655B2436"/>
    <w:rsid w:val="691919F1"/>
    <w:rsid w:val="6B3D636F"/>
    <w:rsid w:val="6D9B1110"/>
    <w:rsid w:val="6E95389C"/>
    <w:rsid w:val="75EF41B3"/>
    <w:rsid w:val="76E31BB1"/>
    <w:rsid w:val="79BF61A6"/>
    <w:rsid w:val="7B130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454</Words>
  <Characters>2591</Characters>
  <Lines>21</Lines>
  <Paragraphs>6</Paragraphs>
  <TotalTime>6</TotalTime>
  <ScaleCrop>false</ScaleCrop>
  <LinksUpToDate>false</LinksUpToDate>
  <CharactersWithSpaces>3039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2021-01-12T07:54:00Z</dcterms:created>
  <dc:creator>admin</dc:creator>
  <cp:lastModifiedBy>王炳蓉佳</cp:lastModifiedBy>
  <cp:lastPrinted>2021-12-09T05:48:00Z</cp:lastPrinted>
  <dcterms:modified xsi:type="dcterms:W3CDTF">2021-12-30T11:02:55Z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233988624_stopsync</vt:lpwstr>
  </property>
</Properties>
</file>