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sz w:val="52"/>
          <w:szCs w:val="52"/>
        </w:rPr>
      </w:pPr>
      <w:r>
        <w:rPr>
          <w:rFonts w:hint="eastAsia" w:ascii="宋体" w:hAnsi="宋体"/>
          <w:b/>
          <w:color w:val="FF0000"/>
          <w:sz w:val="52"/>
          <w:szCs w:val="52"/>
        </w:rPr>
        <w:t>大连市建筑装饰行业协会</w:t>
      </w:r>
    </w:p>
    <w:p>
      <w:pPr>
        <w:spacing w:line="400" w:lineRule="exact"/>
        <w:rPr>
          <w:rFonts w:ascii="黑体" w:hAnsi="黑体" w:eastAsia="黑体"/>
          <w:b/>
          <w:color w:val="333333"/>
          <w:spacing w:val="5"/>
          <w:sz w:val="28"/>
          <w:szCs w:val="28"/>
        </w:rPr>
      </w:pPr>
      <w:r>
        <w:rPr>
          <w:rFonts w:ascii="黑体" w:hAnsi="Calibri" w:eastAsia="黑体"/>
          <w:b/>
          <w:sz w:val="24"/>
        </w:rPr>
        <w:pict>
          <v:line id="_x0000_s1027" o:spid="_x0000_s1027" o:spt="20" style="position:absolute;left:0pt;margin-left:15.75pt;margin-top:0.95pt;height:0pt;width:456.75pt;z-index:1024;mso-width-relative:page;mso-height-relative:page;" stroked="t" coordsize="21600,21600" o:gfxdata="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zbv17W&#10;AAAABgEAAA8AAAAAAAAAAQAgAAAAIgAAAGRycy9kb3ducmV2LnhtbFBLAQIUABQAAAAIAIdO4kAv&#10;5BZm6QEAAN0DAAAOAAAAAAAAAAEAIAAAACUBAABkcnMvZTJvRG9jLnhtbFBLBQYAAAAABgAGAFkB&#10;AACABQAAAAA=&#10;">
            <v:path arrowok="t"/>
            <v:fill focussize="0,0"/>
            <v:stroke weight="1.5pt" color="#FF0000"/>
            <v:imagedata o:title=""/>
            <o:lock v:ext="edit"/>
          </v:line>
        </w:pict>
      </w:r>
    </w:p>
    <w:p>
      <w:pPr>
        <w:pStyle w:val="5"/>
        <w:shd w:val="clear" w:color="auto" w:fill="FFFFFF"/>
        <w:spacing w:before="0" w:beforeAutospacing="0" w:afterLines="50" w:afterAutospacing="0" w:line="400" w:lineRule="exact"/>
        <w:jc w:val="center"/>
        <w:rPr>
          <w:rFonts w:ascii="微软雅黑" w:hAnsi="微软雅黑" w:eastAsia="微软雅黑"/>
          <w:b/>
          <w:bCs/>
          <w:sz w:val="32"/>
          <w:szCs w:val="32"/>
        </w:rPr>
      </w:pPr>
      <w:r>
        <w:rPr>
          <w:rFonts w:hint="eastAsia" w:ascii="微软雅黑" w:hAnsi="微软雅黑" w:eastAsia="微软雅黑"/>
          <w:b/>
          <w:bCs/>
          <w:sz w:val="32"/>
          <w:szCs w:val="32"/>
        </w:rPr>
        <w:t>大连市建筑</w:t>
      </w:r>
      <w:r>
        <w:rPr>
          <w:rFonts w:ascii="微软雅黑" w:hAnsi="微软雅黑" w:eastAsia="微软雅黑"/>
          <w:b/>
          <w:bCs/>
          <w:sz w:val="32"/>
          <w:szCs w:val="32"/>
        </w:rPr>
        <w:t>装饰行业</w:t>
      </w:r>
    </w:p>
    <w:p>
      <w:pPr>
        <w:pStyle w:val="5"/>
        <w:shd w:val="clear" w:color="auto" w:fill="FFFFFF"/>
        <w:spacing w:before="0" w:beforeAutospacing="0" w:afterLines="50" w:afterAutospacing="0" w:line="440" w:lineRule="exact"/>
        <w:jc w:val="center"/>
        <w:rPr>
          <w:rFonts w:ascii="微软雅黑" w:hAnsi="微软雅黑" w:eastAsia="微软雅黑"/>
          <w:b/>
          <w:bCs/>
          <w:sz w:val="32"/>
          <w:szCs w:val="32"/>
        </w:rPr>
      </w:pPr>
      <w:r>
        <w:rPr>
          <w:rFonts w:hint="eastAsia" w:ascii="微软雅黑" w:hAnsi="微软雅黑" w:eastAsia="微软雅黑"/>
          <w:b/>
          <w:bCs/>
          <w:sz w:val="32"/>
          <w:szCs w:val="32"/>
        </w:rPr>
        <w:t>“</w:t>
      </w:r>
      <w:r>
        <w:rPr>
          <w:rFonts w:ascii="微软雅黑" w:hAnsi="微软雅黑" w:eastAsia="微软雅黑"/>
          <w:b/>
          <w:bCs/>
          <w:sz w:val="32"/>
          <w:szCs w:val="32"/>
        </w:rPr>
        <w:t>202</w:t>
      </w:r>
      <w:r>
        <w:rPr>
          <w:rFonts w:hint="eastAsia" w:ascii="微软雅黑" w:hAnsi="微软雅黑" w:eastAsia="微软雅黑"/>
          <w:b/>
          <w:bCs/>
          <w:sz w:val="32"/>
          <w:szCs w:val="32"/>
        </w:rPr>
        <w:t>1年</w:t>
      </w:r>
      <w:r>
        <w:rPr>
          <w:rFonts w:ascii="微软雅黑" w:hAnsi="微软雅黑" w:eastAsia="微软雅黑"/>
          <w:b/>
          <w:bCs/>
          <w:sz w:val="32"/>
          <w:szCs w:val="32"/>
        </w:rPr>
        <w:t>设计</w:t>
      </w:r>
      <w:r>
        <w:rPr>
          <w:rFonts w:hint="eastAsia" w:ascii="微软雅黑" w:hAnsi="微软雅黑" w:eastAsia="微软雅黑"/>
          <w:b/>
          <w:bCs/>
          <w:sz w:val="32"/>
          <w:szCs w:val="32"/>
        </w:rPr>
        <w:t>年度人物”</w:t>
      </w:r>
      <w:r>
        <w:rPr>
          <w:rFonts w:ascii="微软雅黑" w:hAnsi="微软雅黑" w:eastAsia="微软雅黑"/>
          <w:b/>
          <w:bCs/>
          <w:sz w:val="32"/>
          <w:szCs w:val="32"/>
        </w:rPr>
        <w:t>评选办法</w:t>
      </w:r>
    </w:p>
    <w:p>
      <w:pPr>
        <w:pStyle w:val="5"/>
        <w:shd w:val="clear" w:color="auto" w:fill="FFFFFF"/>
        <w:spacing w:before="0" w:beforeAutospacing="0" w:afterLines="50" w:afterAutospacing="0" w:line="240" w:lineRule="exact"/>
        <w:jc w:val="center"/>
        <w:rPr>
          <w:rFonts w:ascii="微软雅黑" w:hAnsi="微软雅黑" w:eastAsia="微软雅黑"/>
          <w:b/>
          <w:bCs/>
          <w:sz w:val="32"/>
          <w:szCs w:val="32"/>
        </w:rPr>
      </w:pPr>
    </w:p>
    <w:p>
      <w:pPr>
        <w:ind w:left="630" w:leftChars="300"/>
        <w:jc w:val="left"/>
        <w:rPr>
          <w:rFonts w:ascii="微软雅黑" w:hAnsi="微软雅黑" w:eastAsia="微软雅黑"/>
          <w:b/>
          <w:bCs/>
          <w:sz w:val="32"/>
          <w:szCs w:val="32"/>
        </w:rPr>
      </w:pPr>
      <w:r>
        <w:rPr>
          <w:rFonts w:hint="eastAsia" w:asciiTheme="minorEastAsia" w:hAnsiTheme="minorEastAsia" w:eastAsiaTheme="minorEastAsia" w:cstheme="minorEastAsia"/>
          <w:sz w:val="24"/>
          <w:szCs w:val="24"/>
        </w:rPr>
        <w:t>现将</w:t>
      </w:r>
      <w:r>
        <w:rPr>
          <w:rFonts w:hint="eastAsia" w:ascii="宋体" w:hAnsi="宋体" w:eastAsia="宋体"/>
          <w:bCs/>
          <w:sz w:val="24"/>
          <w:szCs w:val="24"/>
        </w:rPr>
        <w:t>“</w:t>
      </w:r>
      <w:r>
        <w:rPr>
          <w:rFonts w:ascii="宋体" w:hAnsi="宋体" w:eastAsia="宋体"/>
          <w:bCs/>
          <w:sz w:val="24"/>
          <w:szCs w:val="24"/>
        </w:rPr>
        <w:t>202</w:t>
      </w:r>
      <w:r>
        <w:rPr>
          <w:rFonts w:hint="eastAsia" w:ascii="宋体" w:hAnsi="宋体" w:eastAsia="宋体"/>
          <w:bCs/>
          <w:sz w:val="24"/>
          <w:szCs w:val="24"/>
        </w:rPr>
        <w:t>1</w:t>
      </w:r>
      <w:r>
        <w:rPr>
          <w:rFonts w:ascii="宋体" w:hAnsi="宋体" w:eastAsia="宋体"/>
          <w:bCs/>
          <w:sz w:val="24"/>
          <w:szCs w:val="24"/>
        </w:rPr>
        <w:t>年大连</w:t>
      </w:r>
      <w:r>
        <w:rPr>
          <w:bCs/>
          <w:sz w:val="24"/>
          <w:szCs w:val="24"/>
        </w:rPr>
        <w:t>设计</w:t>
      </w:r>
      <w:r>
        <w:rPr>
          <w:rFonts w:hint="eastAsia"/>
          <w:bCs/>
          <w:sz w:val="24"/>
          <w:szCs w:val="24"/>
          <w:lang w:eastAsia="zh-CN"/>
        </w:rPr>
        <w:t>年度人物</w:t>
      </w:r>
      <w:r>
        <w:rPr>
          <w:bCs/>
          <w:sz w:val="24"/>
          <w:szCs w:val="24"/>
        </w:rPr>
        <w:t>”</w:t>
      </w:r>
      <w:r>
        <w:rPr>
          <w:rFonts w:hint="eastAsia" w:asciiTheme="minorEastAsia" w:hAnsiTheme="minorEastAsia" w:eastAsiaTheme="minorEastAsia" w:cstheme="minorEastAsia"/>
          <w:sz w:val="24"/>
          <w:szCs w:val="24"/>
          <w:shd w:val="clear" w:color="auto" w:fill="FFFFFF"/>
        </w:rPr>
        <w:t>评选公布如下：</w:t>
      </w:r>
    </w:p>
    <w:p>
      <w:pPr>
        <w:pStyle w:val="2"/>
        <w:spacing w:line="400" w:lineRule="exact"/>
        <w:rPr>
          <w:sz w:val="28"/>
          <w:szCs w:val="28"/>
        </w:rPr>
      </w:pPr>
      <w:r>
        <w:rPr>
          <w:rFonts w:hint="eastAsia"/>
          <w:sz w:val="28"/>
          <w:szCs w:val="28"/>
        </w:rPr>
        <w:t>一、评审目的</w:t>
      </w:r>
    </w:p>
    <w:p>
      <w:pPr>
        <w:spacing w:line="440" w:lineRule="exact"/>
        <w:ind w:left="630" w:leftChars="300"/>
        <w:rPr>
          <w:rFonts w:ascii="宋体" w:hAnsi="宋体" w:eastAsia="宋体"/>
          <w:sz w:val="24"/>
          <w:szCs w:val="24"/>
        </w:rPr>
      </w:pPr>
      <w:r>
        <w:rPr>
          <w:rFonts w:hint="eastAsia" w:ascii="宋体" w:hAnsi="宋体" w:eastAsia="宋体"/>
          <w:sz w:val="24"/>
          <w:szCs w:val="24"/>
        </w:rPr>
        <w:t>大连市建筑装饰行业协会一直</w:t>
      </w:r>
      <w:r>
        <w:rPr>
          <w:rFonts w:ascii="宋体" w:hAnsi="宋体" w:eastAsia="宋体"/>
          <w:sz w:val="24"/>
          <w:szCs w:val="24"/>
        </w:rPr>
        <w:t>关注</w:t>
      </w:r>
      <w:r>
        <w:rPr>
          <w:rFonts w:hint="eastAsia" w:ascii="宋体" w:hAnsi="宋体" w:eastAsia="宋体"/>
          <w:sz w:val="24"/>
          <w:szCs w:val="24"/>
        </w:rPr>
        <w:t>大连</w:t>
      </w:r>
      <w:r>
        <w:rPr>
          <w:rFonts w:ascii="宋体" w:hAnsi="宋体" w:eastAsia="宋体"/>
          <w:sz w:val="24"/>
          <w:szCs w:val="24"/>
        </w:rPr>
        <w:t>设计师的专业水平，为推动设计创新，提高设计师地位，推动行业全面可持续发展，树立行业先进典型，推动</w:t>
      </w:r>
      <w:r>
        <w:rPr>
          <w:rFonts w:hint="eastAsia" w:ascii="宋体" w:hAnsi="宋体" w:eastAsia="宋体"/>
          <w:sz w:val="24"/>
          <w:szCs w:val="24"/>
        </w:rPr>
        <w:t>建筑</w:t>
      </w:r>
      <w:r>
        <w:rPr>
          <w:rFonts w:ascii="宋体" w:hAnsi="宋体" w:eastAsia="宋体"/>
          <w:sz w:val="24"/>
          <w:szCs w:val="24"/>
        </w:rPr>
        <w:t>装饰行业</w:t>
      </w:r>
      <w:r>
        <w:rPr>
          <w:rFonts w:hint="eastAsia" w:ascii="宋体" w:hAnsi="宋体" w:eastAsia="宋体"/>
          <w:sz w:val="24"/>
          <w:szCs w:val="24"/>
        </w:rPr>
        <w:t>设计</w:t>
      </w:r>
      <w:r>
        <w:rPr>
          <w:rFonts w:ascii="宋体" w:hAnsi="宋体" w:eastAsia="宋体"/>
          <w:sz w:val="24"/>
          <w:szCs w:val="24"/>
        </w:rPr>
        <w:t>整体水平的不断提高</w:t>
      </w:r>
      <w:r>
        <w:rPr>
          <w:rFonts w:hint="eastAsia" w:ascii="宋体" w:hAnsi="宋体" w:eastAsia="宋体"/>
          <w:sz w:val="24"/>
          <w:szCs w:val="24"/>
        </w:rPr>
        <w:t>，</w:t>
      </w:r>
      <w:r>
        <w:rPr>
          <w:rFonts w:ascii="宋体" w:hAnsi="宋体" w:eastAsia="宋体"/>
          <w:sz w:val="24"/>
          <w:szCs w:val="24"/>
        </w:rPr>
        <w:t>特开展</w:t>
      </w:r>
      <w:r>
        <w:rPr>
          <w:rFonts w:hint="eastAsia" w:ascii="宋体" w:hAnsi="宋体" w:eastAsia="宋体"/>
          <w:bCs/>
          <w:sz w:val="24"/>
          <w:szCs w:val="24"/>
        </w:rPr>
        <w:t>“2021大连设计年度人物”</w:t>
      </w:r>
      <w:r>
        <w:rPr>
          <w:rFonts w:ascii="宋体" w:hAnsi="宋体" w:eastAsia="宋体"/>
          <w:sz w:val="24"/>
          <w:szCs w:val="24"/>
        </w:rPr>
        <w:t>（以下均简称</w:t>
      </w:r>
      <w:r>
        <w:rPr>
          <w:rFonts w:hint="eastAsia" w:ascii="宋体" w:hAnsi="宋体" w:eastAsia="宋体"/>
          <w:sz w:val="24"/>
          <w:szCs w:val="24"/>
        </w:rPr>
        <w:t>“</w:t>
      </w:r>
      <w:r>
        <w:rPr>
          <w:rFonts w:ascii="宋体" w:hAnsi="宋体" w:eastAsia="宋体"/>
          <w:sz w:val="24"/>
          <w:szCs w:val="24"/>
        </w:rPr>
        <w:t>设计师</w:t>
      </w:r>
      <w:r>
        <w:rPr>
          <w:rFonts w:hint="eastAsia" w:ascii="宋体" w:hAnsi="宋体" w:eastAsia="宋体"/>
          <w:sz w:val="24"/>
          <w:szCs w:val="24"/>
        </w:rPr>
        <w:t>”</w:t>
      </w:r>
      <w:r>
        <w:rPr>
          <w:rFonts w:ascii="宋体" w:hAnsi="宋体" w:eastAsia="宋体"/>
          <w:sz w:val="24"/>
          <w:szCs w:val="24"/>
        </w:rPr>
        <w:t>）评选。</w:t>
      </w:r>
    </w:p>
    <w:p>
      <w:pPr>
        <w:pStyle w:val="2"/>
        <w:spacing w:line="400" w:lineRule="exact"/>
        <w:rPr>
          <w:sz w:val="28"/>
          <w:szCs w:val="28"/>
        </w:rPr>
      </w:pPr>
      <w:r>
        <w:rPr>
          <w:rFonts w:hint="eastAsia"/>
          <w:sz w:val="28"/>
          <w:szCs w:val="28"/>
        </w:rPr>
        <w:t>二、评选机构</w:t>
      </w:r>
    </w:p>
    <w:p>
      <w:pPr>
        <w:spacing w:line="440" w:lineRule="exact"/>
        <w:ind w:left="630" w:leftChars="300"/>
        <w:contextualSpacing/>
        <w:rPr>
          <w:rFonts w:ascii="宋体" w:hAnsi="宋体" w:eastAsia="宋体"/>
          <w:sz w:val="24"/>
          <w:szCs w:val="24"/>
        </w:rPr>
      </w:pPr>
      <w:r>
        <w:rPr>
          <w:rFonts w:ascii="宋体" w:hAnsi="宋体" w:eastAsia="宋体"/>
          <w:sz w:val="24"/>
          <w:szCs w:val="24"/>
        </w:rPr>
        <w:t>设计师</w:t>
      </w:r>
      <w:r>
        <w:rPr>
          <w:rFonts w:hint="eastAsia" w:ascii="宋体" w:hAnsi="宋体" w:eastAsia="宋体"/>
          <w:sz w:val="24"/>
          <w:szCs w:val="24"/>
        </w:rPr>
        <w:t>的</w:t>
      </w:r>
      <w:r>
        <w:rPr>
          <w:rFonts w:ascii="宋体" w:hAnsi="宋体" w:eastAsia="宋体"/>
          <w:sz w:val="24"/>
          <w:szCs w:val="24"/>
        </w:rPr>
        <w:t>评选工作坚持公开、公平、公正原则，由</w:t>
      </w:r>
      <w:r>
        <w:rPr>
          <w:rFonts w:hint="eastAsia" w:ascii="宋体" w:hAnsi="宋体" w:eastAsia="宋体"/>
          <w:sz w:val="24"/>
          <w:szCs w:val="24"/>
        </w:rPr>
        <w:t>大连市建筑装饰行业协会</w:t>
      </w:r>
      <w:r>
        <w:rPr>
          <w:rFonts w:ascii="宋体" w:hAnsi="宋体" w:eastAsia="宋体"/>
          <w:sz w:val="24"/>
          <w:szCs w:val="24"/>
        </w:rPr>
        <w:t>主办，负责评选工作的组织和领导工作。</w:t>
      </w:r>
      <w:r>
        <w:rPr>
          <w:rFonts w:hint="eastAsia" w:ascii="宋体" w:hAnsi="宋体" w:eastAsia="宋体"/>
          <w:sz w:val="24"/>
          <w:szCs w:val="24"/>
        </w:rPr>
        <w:t>大连市建筑装饰行业协会</w:t>
      </w:r>
      <w:r>
        <w:rPr>
          <w:rFonts w:ascii="宋体" w:hAnsi="宋体" w:eastAsia="宋体"/>
          <w:sz w:val="24"/>
          <w:szCs w:val="24"/>
        </w:rPr>
        <w:t>组织具有丰富实践经验和较高知名度的权威专家、相关组织负责人组成评审委员会，负责评</w:t>
      </w:r>
      <w:r>
        <w:rPr>
          <w:rFonts w:hint="eastAsia" w:ascii="宋体" w:hAnsi="宋体" w:eastAsia="宋体"/>
          <w:sz w:val="24"/>
          <w:szCs w:val="24"/>
        </w:rPr>
        <w:t>选</w:t>
      </w:r>
      <w:r>
        <w:rPr>
          <w:rFonts w:ascii="宋体" w:hAnsi="宋体" w:eastAsia="宋体"/>
          <w:sz w:val="24"/>
          <w:szCs w:val="24"/>
        </w:rPr>
        <w:t>工作。</w:t>
      </w:r>
    </w:p>
    <w:p>
      <w:pPr>
        <w:pStyle w:val="2"/>
        <w:spacing w:line="400" w:lineRule="exact"/>
        <w:rPr>
          <w:sz w:val="24"/>
          <w:szCs w:val="24"/>
        </w:rPr>
      </w:pPr>
      <w:r>
        <w:rPr>
          <w:rFonts w:hint="eastAsia"/>
          <w:sz w:val="24"/>
          <w:szCs w:val="24"/>
        </w:rPr>
        <w:t>三、</w:t>
      </w:r>
      <w:r>
        <w:rPr>
          <w:sz w:val="24"/>
          <w:szCs w:val="24"/>
        </w:rPr>
        <w:t>评选范围</w:t>
      </w:r>
    </w:p>
    <w:p>
      <w:pPr>
        <w:numPr>
          <w:ilvl w:val="0"/>
          <w:numId w:val="1"/>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设计师</w:t>
      </w:r>
      <w:r>
        <w:rPr>
          <w:rFonts w:hint="eastAsia" w:ascii="宋体" w:hAnsi="宋体" w:eastAsia="宋体"/>
          <w:sz w:val="24"/>
          <w:szCs w:val="24"/>
        </w:rPr>
        <w:t>评选工作</w:t>
      </w:r>
      <w:r>
        <w:rPr>
          <w:rFonts w:ascii="宋体" w:hAnsi="宋体" w:eastAsia="宋体"/>
          <w:sz w:val="24"/>
          <w:szCs w:val="24"/>
        </w:rPr>
        <w:t>每年评选一次，由相关单位和人员自愿申报。</w:t>
      </w:r>
    </w:p>
    <w:p>
      <w:pPr>
        <w:numPr>
          <w:ilvl w:val="0"/>
          <w:numId w:val="1"/>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凡</w:t>
      </w:r>
      <w:r>
        <w:rPr>
          <w:rFonts w:hint="eastAsia" w:ascii="宋体" w:hAnsi="宋体" w:eastAsia="宋体"/>
          <w:sz w:val="24"/>
          <w:szCs w:val="24"/>
        </w:rPr>
        <w:t>大连市建筑</w:t>
      </w:r>
      <w:r>
        <w:rPr>
          <w:rFonts w:ascii="宋体" w:hAnsi="宋体" w:eastAsia="宋体"/>
          <w:sz w:val="24"/>
          <w:szCs w:val="24"/>
        </w:rPr>
        <w:t>装饰行业</w:t>
      </w:r>
      <w:r>
        <w:rPr>
          <w:rFonts w:hint="eastAsia" w:ascii="宋体" w:hAnsi="宋体" w:eastAsia="宋体"/>
          <w:sz w:val="24"/>
          <w:szCs w:val="24"/>
        </w:rPr>
        <w:t>所属会员单位的</w:t>
      </w:r>
      <w:r>
        <w:rPr>
          <w:rFonts w:ascii="宋体" w:hAnsi="宋体" w:eastAsia="宋体"/>
          <w:sz w:val="24"/>
          <w:szCs w:val="24"/>
        </w:rPr>
        <w:t>设计机构、企业</w:t>
      </w:r>
      <w:r>
        <w:rPr>
          <w:rFonts w:hint="eastAsia" w:ascii="宋体" w:hAnsi="宋体" w:eastAsia="宋体"/>
          <w:sz w:val="24"/>
          <w:szCs w:val="24"/>
        </w:rPr>
        <w:t>及设计委的</w:t>
      </w:r>
      <w:r>
        <w:rPr>
          <w:rFonts w:ascii="宋体" w:hAnsi="宋体" w:eastAsia="宋体"/>
          <w:sz w:val="24"/>
          <w:szCs w:val="24"/>
        </w:rPr>
        <w:t>设计人员符合条</w:t>
      </w:r>
      <w:r>
        <w:rPr>
          <w:rFonts w:hint="eastAsia" w:ascii="宋体" w:hAnsi="宋体" w:eastAsia="宋体"/>
          <w:sz w:val="24"/>
          <w:szCs w:val="24"/>
        </w:rPr>
        <w:t>件</w:t>
      </w:r>
      <w:r>
        <w:rPr>
          <w:rFonts w:ascii="宋体" w:hAnsi="宋体" w:eastAsia="宋体"/>
          <w:sz w:val="24"/>
          <w:szCs w:val="24"/>
        </w:rPr>
        <w:t>的均可申报。</w:t>
      </w:r>
    </w:p>
    <w:p>
      <w:pPr>
        <w:numPr>
          <w:ilvl w:val="0"/>
          <w:numId w:val="1"/>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参与评选设计领域</w:t>
      </w:r>
      <w:r>
        <w:rPr>
          <w:rFonts w:hint="eastAsia" w:ascii="宋体" w:hAnsi="宋体" w:eastAsia="宋体"/>
          <w:sz w:val="24"/>
          <w:szCs w:val="24"/>
        </w:rPr>
        <w:t>：</w:t>
      </w:r>
      <w:r>
        <w:rPr>
          <w:rFonts w:ascii="宋体" w:hAnsi="宋体" w:eastAsia="宋体"/>
          <w:sz w:val="24"/>
          <w:szCs w:val="24"/>
        </w:rPr>
        <w:t>建筑设计</w:t>
      </w:r>
      <w:r>
        <w:rPr>
          <w:rFonts w:hint="eastAsia" w:ascii="宋体" w:hAnsi="宋体" w:eastAsia="宋体"/>
          <w:sz w:val="24"/>
          <w:szCs w:val="24"/>
        </w:rPr>
        <w:t>、商业空间设计、</w:t>
      </w:r>
      <w:r>
        <w:rPr>
          <w:rFonts w:ascii="宋体" w:hAnsi="宋体" w:eastAsia="宋体"/>
          <w:sz w:val="24"/>
          <w:szCs w:val="24"/>
        </w:rPr>
        <w:t>照明设计</w:t>
      </w:r>
      <w:r>
        <w:rPr>
          <w:rFonts w:hint="eastAsia" w:ascii="宋体" w:hAnsi="宋体" w:eastAsia="宋体"/>
          <w:sz w:val="24"/>
          <w:szCs w:val="24"/>
        </w:rPr>
        <w:t>、办公设计、园林景观设计、文教设计、陈设设计、娱乐设计、体育设计、居住设计、展览设计、医疗设计、文旅民宿</w:t>
      </w:r>
      <w:r>
        <w:rPr>
          <w:rFonts w:ascii="宋体" w:hAnsi="宋体" w:eastAsia="宋体"/>
          <w:sz w:val="24"/>
          <w:szCs w:val="24"/>
        </w:rPr>
        <w:t>等。</w:t>
      </w:r>
    </w:p>
    <w:p>
      <w:pPr>
        <w:pStyle w:val="2"/>
        <w:spacing w:line="400" w:lineRule="exact"/>
        <w:rPr>
          <w:sz w:val="24"/>
          <w:szCs w:val="24"/>
        </w:rPr>
      </w:pPr>
      <w:r>
        <w:rPr>
          <w:rFonts w:hint="eastAsia"/>
          <w:sz w:val="24"/>
          <w:szCs w:val="24"/>
        </w:rPr>
        <w:t>四、</w:t>
      </w:r>
      <w:r>
        <w:rPr>
          <w:rFonts w:hint="eastAsia"/>
          <w:sz w:val="28"/>
          <w:szCs w:val="28"/>
        </w:rPr>
        <w:t>评选</w:t>
      </w:r>
      <w:r>
        <w:rPr>
          <w:rFonts w:hint="eastAsia"/>
          <w:sz w:val="24"/>
          <w:szCs w:val="24"/>
        </w:rPr>
        <w:t>条件</w:t>
      </w:r>
    </w:p>
    <w:p>
      <w:pPr>
        <w:spacing w:after="100" w:afterAutospacing="1" w:line="440" w:lineRule="exact"/>
        <w:contextualSpacing/>
        <w:rPr>
          <w:rFonts w:ascii="宋体" w:hAnsi="宋体" w:eastAsia="宋体"/>
          <w:b/>
          <w:bCs/>
          <w:kern w:val="36"/>
          <w:sz w:val="24"/>
          <w:szCs w:val="24"/>
        </w:rPr>
      </w:pPr>
      <w:r>
        <w:rPr>
          <w:rFonts w:hint="eastAsia" w:ascii="宋体" w:hAnsi="宋体" w:eastAsia="宋体"/>
          <w:b/>
          <w:bCs/>
          <w:kern w:val="36"/>
          <w:sz w:val="24"/>
          <w:szCs w:val="24"/>
        </w:rPr>
        <w:t>“2021大连设计年度人物”应符合以下条件∶</w:t>
      </w:r>
    </w:p>
    <w:p>
      <w:pPr>
        <w:numPr>
          <w:ilvl w:val="0"/>
          <w:numId w:val="2"/>
        </w:numPr>
        <w:spacing w:line="440" w:lineRule="exact"/>
        <w:ind w:left="845"/>
        <w:rPr>
          <w:rFonts w:ascii="宋体" w:hAnsi="宋体" w:eastAsia="宋体"/>
          <w:kern w:val="0"/>
          <w:sz w:val="24"/>
          <w:szCs w:val="24"/>
        </w:rPr>
      </w:pPr>
      <w:r>
        <w:rPr>
          <w:rFonts w:hint="eastAsia" w:ascii="宋体" w:hAnsi="宋体" w:eastAsia="宋体"/>
          <w:kern w:val="0"/>
          <w:sz w:val="24"/>
          <w:szCs w:val="24"/>
          <w:lang w:val="en-US" w:eastAsia="zh-CN"/>
        </w:rPr>
        <w:t>2021年</w:t>
      </w:r>
      <w:r>
        <w:rPr>
          <w:rFonts w:hint="eastAsia" w:ascii="宋体" w:hAnsi="宋体" w:eastAsia="宋体"/>
          <w:kern w:val="0"/>
          <w:sz w:val="24"/>
          <w:szCs w:val="24"/>
        </w:rPr>
        <w:t>受聘于大连市建筑装饰行业协会的会员单位或者设计委成员，累计从事设计工作10年及以上，具有大连建筑装饰行业协会设计师资格证书及以上资格，积极参加协会组织的活动，为社会公益事业做出贡献。</w:t>
      </w:r>
    </w:p>
    <w:p>
      <w:pPr>
        <w:numPr>
          <w:ilvl w:val="0"/>
          <w:numId w:val="2"/>
        </w:numPr>
        <w:spacing w:line="440" w:lineRule="exact"/>
        <w:ind w:left="845"/>
        <w:rPr>
          <w:rFonts w:ascii="宋体" w:hAnsi="宋体" w:eastAsia="宋体"/>
          <w:kern w:val="0"/>
          <w:sz w:val="24"/>
          <w:szCs w:val="24"/>
        </w:rPr>
      </w:pPr>
      <w:r>
        <w:rPr>
          <w:rFonts w:ascii="宋体" w:hAnsi="宋体" w:eastAsia="宋体"/>
          <w:sz w:val="24"/>
          <w:szCs w:val="24"/>
        </w:rPr>
        <w:t>在工程设计理论上有较高造诣，</w:t>
      </w:r>
      <w:r>
        <w:rPr>
          <w:rFonts w:hint="eastAsia" w:ascii="宋体" w:hAnsi="宋体" w:eastAsia="宋体"/>
          <w:sz w:val="24"/>
          <w:szCs w:val="24"/>
        </w:rPr>
        <w:t>或</w:t>
      </w:r>
      <w:r>
        <w:rPr>
          <w:rFonts w:ascii="宋体" w:hAnsi="宋体" w:eastAsia="宋体"/>
          <w:sz w:val="24"/>
          <w:szCs w:val="24"/>
        </w:rPr>
        <w:t>在国内外知名刊物上发表过学术论文，出版过专业著作</w:t>
      </w:r>
      <w:r>
        <w:rPr>
          <w:rFonts w:hint="eastAsia" w:ascii="宋体" w:hAnsi="宋体" w:eastAsia="宋体"/>
          <w:sz w:val="24"/>
          <w:szCs w:val="24"/>
        </w:rPr>
        <w:t>。</w:t>
      </w:r>
    </w:p>
    <w:p>
      <w:pPr>
        <w:numPr>
          <w:ilvl w:val="0"/>
          <w:numId w:val="2"/>
        </w:numPr>
        <w:spacing w:line="440" w:lineRule="exact"/>
        <w:ind w:left="845"/>
        <w:rPr>
          <w:rFonts w:ascii="宋体" w:hAnsi="宋体" w:eastAsia="宋体"/>
          <w:kern w:val="0"/>
          <w:sz w:val="24"/>
          <w:szCs w:val="24"/>
        </w:rPr>
      </w:pPr>
      <w:r>
        <w:rPr>
          <w:rFonts w:hint="eastAsia" w:ascii="宋体" w:hAnsi="宋体" w:eastAsia="宋体"/>
          <w:sz w:val="24"/>
          <w:szCs w:val="24"/>
          <w:lang w:eastAsia="zh-CN"/>
        </w:rPr>
        <w:t>创办或主持一家知名的设计机构，年合同额</w:t>
      </w:r>
      <w:r>
        <w:rPr>
          <w:rFonts w:hint="eastAsia" w:ascii="宋体" w:hAnsi="宋体" w:eastAsia="宋体"/>
          <w:color w:val="auto"/>
          <w:sz w:val="24"/>
          <w:szCs w:val="24"/>
          <w:u w:val="none"/>
          <w:lang w:val="en-US" w:eastAsia="zh-CN"/>
        </w:rPr>
        <w:t>500万元</w:t>
      </w:r>
      <w:r>
        <w:rPr>
          <w:rFonts w:hint="eastAsia" w:ascii="宋体" w:hAnsi="宋体" w:eastAsia="宋体"/>
          <w:sz w:val="24"/>
          <w:szCs w:val="24"/>
          <w:lang w:val="en-US" w:eastAsia="zh-CN"/>
        </w:rPr>
        <w:t>以上（附合同）</w:t>
      </w:r>
      <w:r>
        <w:rPr>
          <w:rFonts w:hint="eastAsia" w:ascii="宋体" w:hAnsi="宋体" w:eastAsia="宋体"/>
          <w:sz w:val="24"/>
          <w:szCs w:val="24"/>
          <w:lang w:eastAsia="zh-CN"/>
        </w:rPr>
        <w:t>，并连续三年以上人该机构法人或院长，</w:t>
      </w:r>
      <w:r>
        <w:rPr>
          <w:rFonts w:ascii="宋体" w:hAnsi="宋体" w:eastAsia="宋体"/>
          <w:sz w:val="24"/>
          <w:szCs w:val="24"/>
        </w:rPr>
        <w:t>为本专业内学术和专业带头人</w:t>
      </w:r>
      <w:r>
        <w:rPr>
          <w:rFonts w:hint="eastAsia" w:ascii="宋体" w:hAnsi="宋体" w:eastAsia="宋体"/>
          <w:sz w:val="24"/>
          <w:szCs w:val="24"/>
        </w:rPr>
        <w:t>，</w:t>
      </w:r>
      <w:r>
        <w:rPr>
          <w:rFonts w:hint="eastAsia" w:ascii="宋体" w:hAnsi="宋体" w:eastAsia="宋体"/>
          <w:kern w:val="0"/>
          <w:sz w:val="24"/>
          <w:szCs w:val="24"/>
        </w:rPr>
        <w:t>独立或参与完成评选范围内的设计项目，具有高端水平。</w:t>
      </w:r>
    </w:p>
    <w:p>
      <w:pPr>
        <w:numPr>
          <w:ilvl w:val="0"/>
          <w:numId w:val="2"/>
        </w:numPr>
        <w:spacing w:line="440" w:lineRule="exact"/>
        <w:ind w:left="845"/>
        <w:rPr>
          <w:rFonts w:ascii="宋体" w:hAnsi="宋体" w:eastAsia="宋体"/>
          <w:sz w:val="24"/>
          <w:szCs w:val="24"/>
        </w:rPr>
      </w:pPr>
      <w:r>
        <w:rPr>
          <w:rFonts w:hint="eastAsia" w:ascii="宋体" w:hAnsi="宋体" w:eastAsia="宋体"/>
          <w:kern w:val="0"/>
          <w:sz w:val="24"/>
          <w:szCs w:val="24"/>
        </w:rPr>
        <w:t>具备</w:t>
      </w:r>
      <w:r>
        <w:rPr>
          <w:rFonts w:hint="eastAsia" w:ascii="宋体" w:hAnsi="宋体" w:eastAsia="宋体"/>
          <w:sz w:val="24"/>
          <w:szCs w:val="24"/>
        </w:rPr>
        <w:t>扎实的专业理论知识，在建筑设计领域取得优异成绩，在本行业内有较高的知名度，努力钻研业务，能够熟练地掌握各种设计理论和技术。</w:t>
      </w:r>
    </w:p>
    <w:p>
      <w:pPr>
        <w:numPr>
          <w:ilvl w:val="0"/>
          <w:numId w:val="2"/>
        </w:numPr>
        <w:spacing w:line="440" w:lineRule="exact"/>
        <w:ind w:left="845"/>
        <w:rPr>
          <w:rFonts w:ascii="宋体" w:hAnsi="宋体" w:eastAsia="宋体"/>
          <w:sz w:val="24"/>
          <w:szCs w:val="24"/>
        </w:rPr>
      </w:pPr>
      <w:r>
        <w:rPr>
          <w:rFonts w:hint="eastAsia" w:ascii="宋体" w:hAnsi="宋体" w:eastAsia="宋体"/>
          <w:sz w:val="24"/>
          <w:szCs w:val="24"/>
        </w:rPr>
        <w:t>所设计的项目、投标的方案、参赛的作品获得过</w:t>
      </w:r>
      <w:bookmarkStart w:id="0" w:name="_GoBack"/>
      <w:bookmarkEnd w:id="0"/>
      <w:r>
        <w:rPr>
          <w:rFonts w:hint="eastAsia" w:ascii="宋体" w:hAnsi="宋体" w:eastAsia="宋体"/>
          <w:sz w:val="24"/>
          <w:szCs w:val="24"/>
        </w:rPr>
        <w:t>国家（含境外）、省市、行业组织的奖项或项目业主和社会的好评。</w:t>
      </w:r>
    </w:p>
    <w:p>
      <w:pPr>
        <w:numPr>
          <w:ilvl w:val="0"/>
          <w:numId w:val="2"/>
        </w:numPr>
        <w:spacing w:line="440" w:lineRule="exact"/>
        <w:ind w:left="845"/>
        <w:rPr>
          <w:rFonts w:ascii="宋体" w:hAnsi="宋体" w:eastAsia="宋体"/>
          <w:sz w:val="24"/>
          <w:szCs w:val="24"/>
        </w:rPr>
      </w:pPr>
      <w:r>
        <w:rPr>
          <w:rFonts w:hint="eastAsia" w:ascii="宋体" w:hAnsi="宋体" w:eastAsia="宋体"/>
          <w:sz w:val="24"/>
          <w:szCs w:val="24"/>
        </w:rPr>
        <w:t>敢于创新，努力学习国内外的新技术、新理论、新理念、新方法、不断进行艺术上的追求和探索。</w:t>
      </w:r>
    </w:p>
    <w:p>
      <w:pPr>
        <w:spacing w:after="100" w:afterAutospacing="1" w:line="440" w:lineRule="exact"/>
        <w:ind w:left="420" w:leftChars="200"/>
        <w:contextualSpacing/>
        <w:rPr>
          <w:rFonts w:ascii="宋体" w:hAnsi="宋体" w:eastAsia="宋体"/>
          <w:sz w:val="24"/>
          <w:szCs w:val="24"/>
        </w:rPr>
      </w:pPr>
      <w:r>
        <w:rPr>
          <w:rFonts w:hint="eastAsia" w:ascii="宋体" w:hAnsi="宋体" w:eastAsia="宋体"/>
          <w:sz w:val="24"/>
          <w:szCs w:val="24"/>
        </w:rPr>
        <w:t>注明：</w:t>
      </w:r>
      <w:r>
        <w:rPr>
          <w:rFonts w:ascii="宋体" w:hAnsi="宋体" w:eastAsia="宋体"/>
          <w:sz w:val="24"/>
          <w:szCs w:val="24"/>
        </w:rPr>
        <w:t>凡在学历、学位、从业业绩、专业理论、科研创新方面有突出成绩和特殊贡献者，可不受从</w:t>
      </w:r>
      <w:r>
        <w:rPr>
          <w:rFonts w:hint="eastAsia" w:ascii="宋体" w:hAnsi="宋体" w:eastAsia="宋体"/>
          <w:sz w:val="24"/>
          <w:szCs w:val="24"/>
        </w:rPr>
        <w:t>事</w:t>
      </w:r>
      <w:r>
        <w:rPr>
          <w:rFonts w:ascii="宋体" w:hAnsi="宋体" w:eastAsia="宋体"/>
          <w:sz w:val="24"/>
          <w:szCs w:val="24"/>
        </w:rPr>
        <w:t>设计工作时间的限制。</w:t>
      </w:r>
    </w:p>
    <w:p>
      <w:pPr>
        <w:pStyle w:val="2"/>
        <w:spacing w:line="400" w:lineRule="exact"/>
        <w:rPr>
          <w:sz w:val="24"/>
          <w:szCs w:val="24"/>
        </w:rPr>
      </w:pPr>
      <w:r>
        <w:rPr>
          <w:rFonts w:hint="eastAsia"/>
          <w:sz w:val="24"/>
          <w:szCs w:val="24"/>
        </w:rPr>
        <w:t>五、</w:t>
      </w:r>
      <w:r>
        <w:rPr>
          <w:sz w:val="24"/>
          <w:szCs w:val="24"/>
        </w:rPr>
        <w:t>评选程序</w:t>
      </w:r>
    </w:p>
    <w:p>
      <w:pPr>
        <w:numPr>
          <w:ilvl w:val="0"/>
          <w:numId w:val="3"/>
        </w:numPr>
        <w:spacing w:after="100" w:afterAutospacing="1" w:line="440" w:lineRule="exact"/>
        <w:ind w:left="845"/>
        <w:contextualSpacing/>
        <w:rPr>
          <w:rFonts w:ascii="宋体" w:hAnsi="宋体" w:eastAsia="宋体"/>
          <w:kern w:val="0"/>
          <w:sz w:val="24"/>
          <w:szCs w:val="24"/>
          <w:shd w:val="clear" w:color="auto" w:fill="FFFFFF"/>
        </w:rPr>
      </w:pPr>
      <w:r>
        <w:rPr>
          <w:rFonts w:hint="eastAsia" w:ascii="宋体" w:hAnsi="宋体" w:eastAsia="宋体"/>
          <w:sz w:val="24"/>
          <w:szCs w:val="24"/>
        </w:rPr>
        <w:t>推荐：</w:t>
      </w:r>
      <w:r>
        <w:rPr>
          <w:rFonts w:ascii="宋体" w:hAnsi="宋体" w:eastAsia="宋体"/>
          <w:sz w:val="24"/>
          <w:szCs w:val="24"/>
        </w:rPr>
        <w:t>原则上由协会</w:t>
      </w:r>
      <w:r>
        <w:rPr>
          <w:rFonts w:hint="eastAsia" w:ascii="宋体" w:hAnsi="宋体" w:eastAsia="宋体"/>
          <w:sz w:val="24"/>
          <w:szCs w:val="24"/>
        </w:rPr>
        <w:t>会员单位</w:t>
      </w:r>
      <w:r>
        <w:rPr>
          <w:rFonts w:ascii="宋体" w:hAnsi="宋体" w:eastAsia="宋体"/>
          <w:sz w:val="24"/>
          <w:szCs w:val="24"/>
        </w:rPr>
        <w:t>或</w:t>
      </w:r>
      <w:r>
        <w:rPr>
          <w:rFonts w:hint="eastAsia" w:ascii="宋体" w:hAnsi="宋体" w:eastAsia="宋体"/>
          <w:sz w:val="24"/>
          <w:szCs w:val="24"/>
        </w:rPr>
        <w:t>协会设计委</w:t>
      </w:r>
      <w:r>
        <w:rPr>
          <w:rFonts w:ascii="宋体" w:hAnsi="宋体" w:eastAsia="宋体"/>
          <w:sz w:val="24"/>
          <w:szCs w:val="24"/>
        </w:rPr>
        <w:t>推荐，申报者</w:t>
      </w:r>
      <w:r>
        <w:rPr>
          <w:rFonts w:hint="eastAsia" w:ascii="宋体" w:hAnsi="宋体" w:eastAsia="宋体"/>
          <w:sz w:val="24"/>
          <w:szCs w:val="24"/>
        </w:rPr>
        <w:t>本人</w:t>
      </w:r>
      <w:r>
        <w:rPr>
          <w:rFonts w:ascii="宋体" w:hAnsi="宋体" w:eastAsia="宋体"/>
          <w:sz w:val="24"/>
          <w:szCs w:val="24"/>
        </w:rPr>
        <w:t>也可直接向协会申报。</w:t>
      </w:r>
    </w:p>
    <w:p>
      <w:pPr>
        <w:numPr>
          <w:ilvl w:val="0"/>
          <w:numId w:val="3"/>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初</w:t>
      </w:r>
      <w:r>
        <w:rPr>
          <w:rFonts w:hint="eastAsia" w:ascii="宋体" w:hAnsi="宋体" w:eastAsia="宋体"/>
          <w:sz w:val="24"/>
          <w:szCs w:val="24"/>
        </w:rPr>
        <w:t>选：大连市建筑装饰行业协会秘书处</w:t>
      </w:r>
      <w:r>
        <w:rPr>
          <w:rFonts w:ascii="宋体" w:hAnsi="宋体" w:eastAsia="宋体"/>
          <w:sz w:val="24"/>
          <w:szCs w:val="24"/>
        </w:rPr>
        <w:t>依据评选要求对申报资料进行</w:t>
      </w:r>
      <w:r>
        <w:rPr>
          <w:rFonts w:hint="eastAsia" w:ascii="宋体" w:hAnsi="宋体" w:eastAsia="宋体"/>
          <w:sz w:val="24"/>
          <w:szCs w:val="24"/>
        </w:rPr>
        <w:t>审核，审核后</w:t>
      </w:r>
      <w:r>
        <w:rPr>
          <w:rFonts w:ascii="宋体" w:hAnsi="宋体" w:eastAsia="宋体"/>
          <w:sz w:val="24"/>
          <w:szCs w:val="24"/>
        </w:rPr>
        <w:t>向评审委员会推荐。</w:t>
      </w:r>
    </w:p>
    <w:p>
      <w:pPr>
        <w:numPr>
          <w:ilvl w:val="0"/>
          <w:numId w:val="3"/>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评审</w:t>
      </w:r>
      <w:r>
        <w:rPr>
          <w:rFonts w:hint="eastAsia" w:ascii="宋体" w:hAnsi="宋体" w:eastAsia="宋体"/>
          <w:sz w:val="24"/>
          <w:szCs w:val="24"/>
        </w:rPr>
        <w:t>：</w:t>
      </w:r>
      <w:r>
        <w:rPr>
          <w:rFonts w:ascii="宋体" w:hAnsi="宋体" w:eastAsia="宋体"/>
          <w:sz w:val="24"/>
          <w:szCs w:val="24"/>
        </w:rPr>
        <w:t>评审委员会审查申报资料、质询评议、听取汇报，认真负责、科学严谨地评选出设计师入选人员。</w:t>
      </w:r>
    </w:p>
    <w:p>
      <w:pPr>
        <w:numPr>
          <w:ilvl w:val="0"/>
          <w:numId w:val="3"/>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公示</w:t>
      </w:r>
      <w:r>
        <w:rPr>
          <w:rFonts w:hint="eastAsia" w:ascii="宋体" w:hAnsi="宋体" w:eastAsia="宋体"/>
          <w:sz w:val="24"/>
          <w:szCs w:val="24"/>
        </w:rPr>
        <w:t>：</w:t>
      </w:r>
      <w:r>
        <w:rPr>
          <w:rFonts w:ascii="宋体" w:hAnsi="宋体" w:eastAsia="宋体"/>
          <w:sz w:val="24"/>
          <w:szCs w:val="24"/>
        </w:rPr>
        <w:t>入选人员名单将在</w:t>
      </w:r>
      <w:r>
        <w:rPr>
          <w:rFonts w:hint="eastAsia" w:ascii="宋体" w:hAnsi="宋体" w:eastAsia="宋体"/>
          <w:sz w:val="24"/>
          <w:szCs w:val="24"/>
        </w:rPr>
        <w:t>大连市建筑装饰行业协会官方网站——</w:t>
      </w:r>
      <w:r>
        <w:rPr>
          <w:rFonts w:hint="eastAsia" w:ascii="宋体" w:hAnsi="宋体" w:eastAsia="宋体"/>
          <w:kern w:val="0"/>
          <w:sz w:val="24"/>
          <w:szCs w:val="24"/>
          <w:shd w:val="clear" w:color="auto" w:fill="FFFFFF"/>
        </w:rPr>
        <w:t>大连建筑装饰网（</w:t>
      </w:r>
      <w:r>
        <w:fldChar w:fldCharType="begin"/>
      </w:r>
      <w:r>
        <w:instrText xml:space="preserve"> HYPERLINK "http://www.dlbuilding.com/c" </w:instrText>
      </w:r>
      <w:r>
        <w:fldChar w:fldCharType="separate"/>
      </w:r>
      <w:r>
        <w:rPr>
          <w:rStyle w:val="9"/>
          <w:rFonts w:hint="eastAsia" w:ascii="宋体" w:hAnsi="宋体" w:eastAsia="宋体"/>
          <w:b/>
          <w:bCs/>
          <w:color w:val="auto"/>
          <w:kern w:val="0"/>
          <w:sz w:val="24"/>
          <w:szCs w:val="24"/>
          <w:shd w:val="clear" w:color="auto" w:fill="FFFFFF"/>
        </w:rPr>
        <w:t>http://www.dlbuilding.com/</w:t>
      </w:r>
      <w:r>
        <w:rPr>
          <w:rStyle w:val="9"/>
          <w:rFonts w:hint="eastAsia" w:ascii="宋体" w:hAnsi="宋体" w:eastAsia="宋体"/>
          <w:b/>
          <w:bCs/>
          <w:color w:val="auto"/>
          <w:kern w:val="0"/>
          <w:sz w:val="24"/>
          <w:szCs w:val="24"/>
          <w:shd w:val="clear" w:color="auto" w:fill="FFFFFF"/>
        </w:rPr>
        <w:fldChar w:fldCharType="end"/>
      </w:r>
      <w:r>
        <w:rPr>
          <w:rFonts w:hint="eastAsia" w:ascii="宋体" w:hAnsi="宋体" w:eastAsia="宋体"/>
          <w:kern w:val="0"/>
          <w:sz w:val="24"/>
          <w:szCs w:val="24"/>
          <w:shd w:val="clear" w:color="auto" w:fill="FFFFFF"/>
        </w:rPr>
        <w:t>）</w:t>
      </w:r>
      <w:r>
        <w:rPr>
          <w:rFonts w:ascii="宋体" w:hAnsi="宋体" w:eastAsia="宋体"/>
          <w:sz w:val="24"/>
          <w:szCs w:val="24"/>
        </w:rPr>
        <w:t>上进行为期 7天的公示，公示期间如有异议，评审委员会将进行复议。</w:t>
      </w:r>
    </w:p>
    <w:p>
      <w:pPr>
        <w:numPr>
          <w:ilvl w:val="0"/>
          <w:numId w:val="3"/>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审定与公布</w:t>
      </w:r>
      <w:r>
        <w:rPr>
          <w:rFonts w:hint="eastAsia" w:ascii="宋体" w:hAnsi="宋体" w:eastAsia="宋体"/>
          <w:sz w:val="24"/>
          <w:szCs w:val="24"/>
        </w:rPr>
        <w:t>：</w:t>
      </w:r>
      <w:r>
        <w:rPr>
          <w:rFonts w:ascii="宋体" w:hAnsi="宋体" w:eastAsia="宋体"/>
          <w:sz w:val="24"/>
          <w:szCs w:val="24"/>
        </w:rPr>
        <w:t>根据评审与公示情况，</w:t>
      </w:r>
      <w:r>
        <w:rPr>
          <w:rFonts w:hint="eastAsia" w:ascii="宋体" w:hAnsi="宋体" w:eastAsia="宋体"/>
          <w:sz w:val="24"/>
          <w:szCs w:val="24"/>
        </w:rPr>
        <w:t>大连市建筑装饰行业协会</w:t>
      </w:r>
      <w:r>
        <w:rPr>
          <w:rFonts w:ascii="宋体" w:hAnsi="宋体" w:eastAsia="宋体"/>
          <w:sz w:val="24"/>
          <w:szCs w:val="24"/>
        </w:rPr>
        <w:t>最终审定获奖</w:t>
      </w:r>
      <w:r>
        <w:rPr>
          <w:rFonts w:hint="eastAsia" w:ascii="宋体" w:hAnsi="宋体" w:eastAsia="宋体"/>
          <w:sz w:val="24"/>
          <w:szCs w:val="24"/>
        </w:rPr>
        <w:t>设计师</w:t>
      </w:r>
      <w:r>
        <w:rPr>
          <w:rFonts w:ascii="宋体" w:hAnsi="宋体" w:eastAsia="宋体"/>
          <w:sz w:val="24"/>
          <w:szCs w:val="24"/>
        </w:rPr>
        <w:t>，并正式对外公布</w:t>
      </w:r>
      <w:r>
        <w:rPr>
          <w:rFonts w:hint="eastAsia" w:ascii="宋体" w:hAnsi="宋体" w:eastAsia="宋体"/>
          <w:sz w:val="24"/>
          <w:szCs w:val="24"/>
        </w:rPr>
        <w:t>。</w:t>
      </w:r>
    </w:p>
    <w:p>
      <w:pPr>
        <w:pStyle w:val="2"/>
        <w:spacing w:line="400" w:lineRule="exact"/>
        <w:rPr>
          <w:sz w:val="24"/>
          <w:szCs w:val="24"/>
        </w:rPr>
      </w:pPr>
      <w:r>
        <w:rPr>
          <w:rFonts w:hint="eastAsia"/>
          <w:sz w:val="24"/>
          <w:szCs w:val="24"/>
        </w:rPr>
        <w:t>六、评选</w:t>
      </w:r>
      <w:r>
        <w:rPr>
          <w:sz w:val="24"/>
          <w:szCs w:val="24"/>
        </w:rPr>
        <w:t>材料</w:t>
      </w:r>
    </w:p>
    <w:p>
      <w:pPr>
        <w:spacing w:after="100" w:afterAutospacing="1" w:line="440" w:lineRule="exact"/>
        <w:contextualSpacing/>
        <w:jc w:val="left"/>
        <w:rPr>
          <w:rFonts w:ascii="宋体" w:hAnsi="宋体" w:eastAsia="宋体"/>
          <w:kern w:val="0"/>
          <w:sz w:val="24"/>
          <w:szCs w:val="24"/>
          <w:shd w:val="clear" w:color="auto" w:fill="FFFFFF"/>
        </w:rPr>
      </w:pPr>
      <w:r>
        <w:rPr>
          <w:rFonts w:ascii="宋体" w:hAnsi="宋体" w:eastAsia="宋体"/>
          <w:sz w:val="24"/>
          <w:szCs w:val="24"/>
        </w:rPr>
        <w:t>（一）</w:t>
      </w:r>
      <w:r>
        <w:rPr>
          <w:rFonts w:hint="eastAsia" w:ascii="宋体" w:hAnsi="宋体" w:eastAsia="宋体"/>
          <w:kern w:val="0"/>
          <w:sz w:val="24"/>
          <w:szCs w:val="24"/>
          <w:shd w:val="clear" w:color="auto" w:fill="FFFFFF"/>
        </w:rPr>
        <w:t>申报要求</w:t>
      </w:r>
    </w:p>
    <w:p>
      <w:pPr>
        <w:numPr>
          <w:ilvl w:val="0"/>
          <w:numId w:val="4"/>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申报者</w:t>
      </w:r>
      <w:r>
        <w:rPr>
          <w:rFonts w:hint="eastAsia" w:ascii="宋体" w:hAnsi="宋体" w:eastAsia="宋体"/>
          <w:kern w:val="0"/>
          <w:sz w:val="24"/>
          <w:szCs w:val="24"/>
          <w:shd w:val="clear" w:color="auto" w:fill="FFFFFF"/>
        </w:rPr>
        <w:t>须按要求认真填写</w:t>
      </w:r>
      <w:r>
        <w:rPr>
          <w:rFonts w:ascii="宋体" w:hAnsi="宋体" w:eastAsia="宋体"/>
          <w:sz w:val="24"/>
          <w:szCs w:val="24"/>
        </w:rPr>
        <w:t>和准备</w:t>
      </w:r>
      <w:r>
        <w:rPr>
          <w:rFonts w:hint="eastAsia" w:ascii="宋体" w:hAnsi="宋体" w:eastAsia="宋体"/>
          <w:bCs/>
          <w:sz w:val="24"/>
          <w:szCs w:val="24"/>
        </w:rPr>
        <w:t>“2021大连设计年度人物”</w:t>
      </w:r>
      <w:r>
        <w:rPr>
          <w:rFonts w:hint="eastAsia" w:ascii="宋体" w:hAnsi="宋体" w:eastAsia="宋体"/>
          <w:sz w:val="24"/>
          <w:szCs w:val="24"/>
        </w:rPr>
        <w:t>申报表和</w:t>
      </w:r>
      <w:r>
        <w:rPr>
          <w:rFonts w:ascii="宋体" w:hAnsi="宋体" w:eastAsia="宋体"/>
          <w:sz w:val="24"/>
          <w:szCs w:val="24"/>
        </w:rPr>
        <w:t>申报材料</w:t>
      </w:r>
      <w:r>
        <w:rPr>
          <w:rFonts w:hint="eastAsia" w:ascii="宋体" w:hAnsi="宋体" w:eastAsia="宋体"/>
          <w:sz w:val="24"/>
          <w:szCs w:val="24"/>
        </w:rPr>
        <w:t>，</w:t>
      </w:r>
      <w:r>
        <w:rPr>
          <w:rFonts w:ascii="宋体" w:hAnsi="宋体" w:eastAsia="宋体"/>
          <w:sz w:val="24"/>
          <w:szCs w:val="24"/>
        </w:rPr>
        <w:t>并保证真实、有效</w:t>
      </w:r>
      <w:r>
        <w:rPr>
          <w:rFonts w:hint="eastAsia" w:ascii="宋体" w:hAnsi="宋体" w:eastAsia="宋体"/>
          <w:sz w:val="24"/>
          <w:szCs w:val="24"/>
        </w:rPr>
        <w:t>，</w:t>
      </w:r>
      <w:r>
        <w:rPr>
          <w:rFonts w:ascii="宋体" w:hAnsi="宋体" w:eastAsia="宋体"/>
          <w:sz w:val="24"/>
          <w:szCs w:val="24"/>
        </w:rPr>
        <w:t>不得弄虚作假</w:t>
      </w:r>
      <w:r>
        <w:rPr>
          <w:rFonts w:hint="eastAsia" w:ascii="宋体" w:hAnsi="宋体" w:eastAsia="宋体"/>
          <w:sz w:val="24"/>
          <w:szCs w:val="24"/>
        </w:rPr>
        <w:t>（式样附后）。</w:t>
      </w:r>
    </w:p>
    <w:p>
      <w:pPr>
        <w:numPr>
          <w:ilvl w:val="0"/>
          <w:numId w:val="4"/>
        </w:numPr>
        <w:spacing w:after="100" w:afterAutospacing="1" w:line="440" w:lineRule="exact"/>
        <w:ind w:left="845"/>
        <w:contextualSpacing/>
        <w:rPr>
          <w:rFonts w:ascii="宋体" w:hAnsi="宋体" w:eastAsia="宋体"/>
          <w:kern w:val="0"/>
          <w:sz w:val="24"/>
          <w:szCs w:val="24"/>
          <w:shd w:val="clear" w:color="auto" w:fill="FFFFFF"/>
        </w:rPr>
      </w:pPr>
      <w:r>
        <w:rPr>
          <w:rFonts w:ascii="宋体" w:hAnsi="宋体" w:eastAsia="宋体"/>
          <w:sz w:val="24"/>
          <w:szCs w:val="24"/>
        </w:rPr>
        <w:t>如发现申报材料不实、违反评选纪律，将取消其参评资格或撤销其所获奖项。</w:t>
      </w:r>
    </w:p>
    <w:p>
      <w:pPr>
        <w:numPr>
          <w:ilvl w:val="0"/>
          <w:numId w:val="5"/>
        </w:numPr>
        <w:spacing w:after="100" w:afterAutospacing="1" w:line="440" w:lineRule="exact"/>
        <w:contextualSpacing/>
        <w:jc w:val="left"/>
        <w:rPr>
          <w:rFonts w:ascii="宋体" w:hAnsi="宋体" w:eastAsia="宋体"/>
          <w:sz w:val="24"/>
          <w:szCs w:val="24"/>
        </w:rPr>
      </w:pPr>
      <w:r>
        <w:rPr>
          <w:rFonts w:ascii="宋体" w:hAnsi="宋体" w:eastAsia="宋体"/>
          <w:sz w:val="24"/>
          <w:szCs w:val="24"/>
        </w:rPr>
        <w:t>申报人员需提供以下材料∶</w:t>
      </w:r>
    </w:p>
    <w:p>
      <w:pPr>
        <w:spacing w:after="100" w:afterAutospacing="1" w:line="440" w:lineRule="exact"/>
        <w:ind w:left="630" w:leftChars="300"/>
        <w:contextualSpacing/>
        <w:jc w:val="left"/>
        <w:rPr>
          <w:rFonts w:ascii="宋体" w:hAnsi="宋体" w:eastAsia="宋体"/>
          <w:kern w:val="0"/>
          <w:sz w:val="24"/>
          <w:szCs w:val="24"/>
          <w:shd w:val="clear" w:color="auto" w:fill="FFFFFF"/>
        </w:rPr>
      </w:pPr>
      <w:r>
        <w:rPr>
          <w:rFonts w:hint="eastAsia" w:ascii="宋体" w:hAnsi="宋体" w:eastAsia="宋体"/>
          <w:kern w:val="0"/>
          <w:sz w:val="24"/>
          <w:szCs w:val="24"/>
          <w:shd w:val="clear" w:color="auto" w:fill="FFFFFF"/>
        </w:rPr>
        <w:t>申报者到大连建筑装饰网（</w:t>
      </w:r>
      <w:r>
        <w:fldChar w:fldCharType="begin"/>
      </w:r>
      <w:r>
        <w:instrText xml:space="preserve"> HYPERLINK "http://www.dlbuilding.com/FUJIAN/%E5%A4%A7%E8%BF%9E%E5%B8%82%E5%BB%BA%E7%AD%91%E8%A3%85%E9%A5%B0%E8%A1%8C%E4%B8%9A%E4%BC%98%E7%A7%80%E8%AE%BE%E8%AE%A1%E5%B8%88%E7%94%B3%E6%8A%A5%E8%A1%A8.doc" </w:instrText>
      </w:r>
      <w:r>
        <w:fldChar w:fldCharType="separate"/>
      </w:r>
      <w:r>
        <w:rPr>
          <w:rFonts w:hint="eastAsia" w:ascii="宋体" w:hAnsi="宋体" w:eastAsia="宋体"/>
          <w:b/>
          <w:bCs/>
          <w:kern w:val="0"/>
          <w:sz w:val="24"/>
          <w:szCs w:val="24"/>
          <w:u w:val="single"/>
          <w:shd w:val="clear" w:color="auto" w:fill="FFFFFF"/>
        </w:rPr>
        <w:t>http://www.dlbuilding.com/</w:t>
      </w:r>
      <w:r>
        <w:rPr>
          <w:rFonts w:hint="eastAsia" w:ascii="宋体" w:hAnsi="宋体" w:eastAsia="宋体"/>
          <w:b/>
          <w:bCs/>
          <w:kern w:val="0"/>
          <w:sz w:val="24"/>
          <w:szCs w:val="24"/>
          <w:u w:val="single"/>
          <w:shd w:val="clear" w:color="auto" w:fill="FFFFFF"/>
        </w:rPr>
        <w:fldChar w:fldCharType="end"/>
      </w:r>
      <w:r>
        <w:rPr>
          <w:rFonts w:hint="eastAsia" w:ascii="宋体" w:hAnsi="宋体" w:eastAsia="宋体"/>
          <w:kern w:val="0"/>
          <w:sz w:val="24"/>
          <w:szCs w:val="24"/>
          <w:shd w:val="clear" w:color="auto" w:fill="FFFFFF"/>
        </w:rPr>
        <w:t>）或者“大连建筑装饰”微信公众号下载。申报表单独成册，并另附以下资料：</w:t>
      </w:r>
    </w:p>
    <w:p>
      <w:pPr>
        <w:numPr>
          <w:ilvl w:val="0"/>
          <w:numId w:val="6"/>
        </w:numPr>
        <w:spacing w:after="100" w:afterAutospacing="1" w:line="440" w:lineRule="exact"/>
        <w:ind w:left="845"/>
        <w:contextualSpacing/>
        <w:jc w:val="left"/>
        <w:rPr>
          <w:rFonts w:ascii="宋体" w:hAnsi="宋体" w:eastAsia="宋体"/>
          <w:sz w:val="24"/>
          <w:szCs w:val="24"/>
        </w:rPr>
      </w:pPr>
      <w:r>
        <w:rPr>
          <w:rFonts w:hint="eastAsia" w:ascii="宋体" w:hAnsi="宋体" w:eastAsia="宋体"/>
          <w:kern w:val="0"/>
          <w:sz w:val="24"/>
          <w:szCs w:val="24"/>
          <w:shd w:val="clear" w:color="auto" w:fill="FFFFFF"/>
        </w:rPr>
        <w:t>总目录。</w:t>
      </w:r>
    </w:p>
    <w:p>
      <w:pPr>
        <w:numPr>
          <w:ilvl w:val="0"/>
          <w:numId w:val="6"/>
        </w:numPr>
        <w:spacing w:after="100" w:afterAutospacing="1" w:line="440" w:lineRule="exact"/>
        <w:ind w:left="845"/>
        <w:contextualSpacing/>
        <w:jc w:val="left"/>
        <w:rPr>
          <w:rFonts w:ascii="宋体" w:hAnsi="宋体" w:eastAsia="宋体"/>
          <w:sz w:val="24"/>
          <w:szCs w:val="24"/>
        </w:rPr>
      </w:pPr>
      <w:r>
        <w:rPr>
          <w:rFonts w:ascii="宋体" w:hAnsi="宋体" w:eastAsia="宋体"/>
          <w:sz w:val="24"/>
          <w:szCs w:val="24"/>
        </w:rPr>
        <w:t>申报理由（不超过 2000 字）。</w:t>
      </w:r>
    </w:p>
    <w:p>
      <w:pPr>
        <w:numPr>
          <w:ilvl w:val="0"/>
          <w:numId w:val="6"/>
        </w:numPr>
        <w:spacing w:after="100" w:afterAutospacing="1" w:line="440" w:lineRule="exact"/>
        <w:ind w:left="845"/>
        <w:contextualSpacing/>
        <w:jc w:val="left"/>
        <w:rPr>
          <w:rFonts w:ascii="宋体" w:hAnsi="宋体" w:eastAsia="宋体"/>
          <w:sz w:val="24"/>
          <w:szCs w:val="24"/>
        </w:rPr>
      </w:pPr>
      <w:r>
        <w:rPr>
          <w:rFonts w:hint="eastAsia" w:ascii="宋体" w:hAnsi="宋体" w:eastAsia="宋体"/>
          <w:kern w:val="0"/>
          <w:sz w:val="24"/>
          <w:szCs w:val="24"/>
          <w:shd w:val="clear" w:color="auto" w:fill="FFFFFF"/>
        </w:rPr>
        <w:t>申报人员身份证、技术职称、资格证书、获奖工程项目设计师证书、参与主持工作的相关证明文件等复印件各一份和其他能证明业绩和能力的资料。申报单位的证明应加盖公章。</w:t>
      </w:r>
    </w:p>
    <w:p>
      <w:pPr>
        <w:numPr>
          <w:ilvl w:val="0"/>
          <w:numId w:val="6"/>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提供</w:t>
      </w:r>
      <w:r>
        <w:rPr>
          <w:rFonts w:ascii="宋体" w:hAnsi="宋体" w:eastAsia="宋体"/>
          <w:sz w:val="24"/>
          <w:szCs w:val="24"/>
        </w:rPr>
        <w:t>3个主要设计项目的简介与设计说明、项目实景图片（每个项目 5张</w:t>
      </w: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张</w:t>
      </w:r>
      <w:r>
        <w:rPr>
          <w:rFonts w:ascii="宋体" w:hAnsi="宋体" w:eastAsia="宋体"/>
          <w:sz w:val="24"/>
          <w:szCs w:val="24"/>
        </w:rPr>
        <w:t>图片。图片要求∶jpg 格式，分辨率为 300dpi）</w:t>
      </w:r>
      <w:r>
        <w:rPr>
          <w:rFonts w:hint="eastAsia" w:ascii="宋体" w:hAnsi="宋体" w:eastAsia="宋体"/>
          <w:sz w:val="24"/>
          <w:szCs w:val="24"/>
        </w:rPr>
        <w:t>。</w:t>
      </w:r>
    </w:p>
    <w:p>
      <w:pPr>
        <w:numPr>
          <w:ilvl w:val="0"/>
          <w:numId w:val="6"/>
        </w:numPr>
        <w:spacing w:after="100" w:afterAutospacing="1" w:line="440" w:lineRule="exact"/>
        <w:ind w:left="845"/>
        <w:contextualSpacing/>
        <w:rPr>
          <w:rFonts w:ascii="宋体" w:hAnsi="宋体" w:eastAsia="宋体"/>
          <w:kern w:val="0"/>
          <w:sz w:val="24"/>
          <w:szCs w:val="24"/>
          <w:shd w:val="clear" w:color="auto" w:fill="FFFFFF"/>
        </w:rPr>
      </w:pPr>
      <w:r>
        <w:rPr>
          <w:rFonts w:hint="eastAsia" w:ascii="宋体" w:hAnsi="宋体" w:eastAsia="宋体"/>
          <w:kern w:val="0"/>
          <w:sz w:val="24"/>
          <w:szCs w:val="24"/>
          <w:shd w:val="clear" w:color="auto" w:fill="FFFFFF"/>
        </w:rPr>
        <w:t>申报人彩色电子照片2张（工作照、生活照各一张）。</w:t>
      </w:r>
    </w:p>
    <w:p>
      <w:pPr>
        <w:numPr>
          <w:ilvl w:val="0"/>
          <w:numId w:val="6"/>
        </w:numPr>
        <w:spacing w:after="100" w:afterAutospacing="1" w:line="440" w:lineRule="exact"/>
        <w:ind w:left="845"/>
        <w:contextualSpacing/>
        <w:rPr>
          <w:rFonts w:ascii="宋体" w:hAnsi="宋体" w:eastAsia="宋体"/>
          <w:sz w:val="24"/>
          <w:szCs w:val="24"/>
        </w:rPr>
      </w:pPr>
      <w:r>
        <w:rPr>
          <w:rFonts w:hint="eastAsia" w:ascii="宋体" w:hAnsi="宋体" w:eastAsia="宋体"/>
          <w:kern w:val="0"/>
          <w:sz w:val="24"/>
          <w:szCs w:val="24"/>
          <w:shd w:val="clear" w:color="auto" w:fill="FFFFFF"/>
        </w:rPr>
        <w:t>申报资料复印件统一为A4幅面装订成册，用A4规格档案袋装。</w:t>
      </w:r>
      <w:r>
        <w:rPr>
          <w:rFonts w:hint="eastAsia" w:ascii="宋体" w:hAnsi="宋体" w:eastAsia="宋体"/>
          <w:kern w:val="0"/>
          <w:sz w:val="24"/>
          <w:szCs w:val="24"/>
        </w:rPr>
        <w:br w:type="textWrapping"/>
      </w:r>
      <w:r>
        <w:rPr>
          <w:rFonts w:hint="eastAsia" w:ascii="宋体" w:hAnsi="宋体" w:eastAsia="宋体"/>
          <w:kern w:val="0"/>
          <w:sz w:val="24"/>
          <w:szCs w:val="24"/>
        </w:rPr>
        <w:t>注：申报材料</w:t>
      </w:r>
      <w:r>
        <w:rPr>
          <w:rFonts w:hint="eastAsia" w:ascii="宋体" w:hAnsi="宋体" w:eastAsia="宋体"/>
          <w:kern w:val="0"/>
          <w:sz w:val="24"/>
          <w:szCs w:val="24"/>
          <w:shd w:val="clear" w:color="auto" w:fill="FFFFFF"/>
        </w:rPr>
        <w:t>所有的文字、图片、照片等资料统一整理成300像素/英寸以上JPG格式用U盘上交，用于后期宣传。</w:t>
      </w:r>
      <w:r>
        <w:rPr>
          <w:rFonts w:ascii="宋体" w:hAnsi="宋体" w:eastAsia="宋体"/>
          <w:sz w:val="24"/>
          <w:szCs w:val="24"/>
        </w:rPr>
        <w:t>连同纸质材料一同报送。</w:t>
      </w:r>
      <w:r>
        <w:rPr>
          <w:rFonts w:hint="eastAsia" w:ascii="宋体" w:hAnsi="宋体" w:eastAsia="宋体"/>
          <w:kern w:val="0"/>
          <w:sz w:val="24"/>
          <w:szCs w:val="24"/>
          <w:shd w:val="clear" w:color="auto" w:fill="FFFFFF"/>
        </w:rPr>
        <w:t>所有申报材料请申报者自行留底。</w:t>
      </w:r>
    </w:p>
    <w:p>
      <w:pPr>
        <w:pStyle w:val="2"/>
        <w:spacing w:line="400" w:lineRule="exact"/>
        <w:rPr>
          <w:sz w:val="24"/>
          <w:szCs w:val="24"/>
        </w:rPr>
      </w:pPr>
      <w:r>
        <w:rPr>
          <w:rFonts w:hint="eastAsia"/>
          <w:sz w:val="24"/>
          <w:szCs w:val="24"/>
        </w:rPr>
        <w:t>七、评选</w:t>
      </w:r>
      <w:r>
        <w:rPr>
          <w:sz w:val="24"/>
          <w:szCs w:val="24"/>
        </w:rPr>
        <w:t>表彰</w:t>
      </w:r>
    </w:p>
    <w:p>
      <w:pPr>
        <w:numPr>
          <w:ilvl w:val="0"/>
          <w:numId w:val="7"/>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大连市建筑装饰行业协会</w:t>
      </w:r>
      <w:r>
        <w:rPr>
          <w:rFonts w:ascii="宋体" w:hAnsi="宋体" w:eastAsia="宋体"/>
          <w:sz w:val="24"/>
          <w:szCs w:val="24"/>
        </w:rPr>
        <w:t>召开表彰大会，</w:t>
      </w:r>
      <w:r>
        <w:rPr>
          <w:rFonts w:hint="eastAsia" w:ascii="宋体" w:hAnsi="宋体" w:eastAsia="宋体"/>
          <w:sz w:val="24"/>
          <w:szCs w:val="24"/>
        </w:rPr>
        <w:t>并向</w:t>
      </w:r>
      <w:r>
        <w:rPr>
          <w:rFonts w:hint="eastAsia" w:ascii="宋体" w:hAnsi="宋体" w:eastAsia="宋体"/>
          <w:bCs/>
          <w:sz w:val="24"/>
          <w:szCs w:val="24"/>
        </w:rPr>
        <w:t>“2021大连设计年度人物”</w:t>
      </w:r>
      <w:r>
        <w:rPr>
          <w:rFonts w:hint="eastAsia" w:ascii="宋体" w:hAnsi="宋体" w:eastAsia="宋体"/>
          <w:kern w:val="0"/>
          <w:sz w:val="24"/>
          <w:szCs w:val="24"/>
          <w:shd w:val="clear" w:color="auto" w:fill="FFFFFF"/>
        </w:rPr>
        <w:t>获奖设计师</w:t>
      </w:r>
      <w:r>
        <w:rPr>
          <w:rFonts w:ascii="宋体" w:hAnsi="宋体" w:eastAsia="宋体"/>
          <w:sz w:val="24"/>
          <w:szCs w:val="24"/>
        </w:rPr>
        <w:t>授予荣誉称号、颁发</w:t>
      </w:r>
      <w:r>
        <w:rPr>
          <w:rFonts w:hint="eastAsia" w:ascii="宋体" w:hAnsi="宋体" w:eastAsia="宋体"/>
          <w:sz w:val="24"/>
          <w:szCs w:val="24"/>
        </w:rPr>
        <w:t>牌匾、</w:t>
      </w:r>
      <w:r>
        <w:rPr>
          <w:rFonts w:ascii="宋体" w:hAnsi="宋体" w:eastAsia="宋体"/>
          <w:sz w:val="24"/>
          <w:szCs w:val="24"/>
        </w:rPr>
        <w:t>证书。</w:t>
      </w:r>
    </w:p>
    <w:p>
      <w:pPr>
        <w:numPr>
          <w:ilvl w:val="0"/>
          <w:numId w:val="7"/>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大连市建筑装饰行业</w:t>
      </w:r>
      <w:r>
        <w:rPr>
          <w:rFonts w:hint="eastAsia" w:ascii="宋体" w:hAnsi="宋体" w:eastAsia="宋体"/>
          <w:kern w:val="0"/>
          <w:sz w:val="24"/>
          <w:szCs w:val="24"/>
          <w:shd w:val="clear" w:color="auto" w:fill="FFFFFF"/>
        </w:rPr>
        <w:t>协会将向行业、社会、商协会推荐获奖设计师；获奖设计师优先被推荐到各个项目当中，并在网站、电台、微信公众号、抖音、中国商人杂志等多种媒体上进行公示和宣传。</w:t>
      </w:r>
    </w:p>
    <w:p>
      <w:pPr>
        <w:spacing w:after="100" w:afterAutospacing="1" w:line="440" w:lineRule="exact"/>
        <w:ind w:left="420" w:leftChars="200"/>
        <w:contextualSpacing/>
        <w:rPr>
          <w:rFonts w:ascii="宋体" w:hAnsi="宋体" w:eastAsia="宋体"/>
          <w:sz w:val="24"/>
          <w:szCs w:val="24"/>
        </w:rPr>
      </w:pPr>
      <w:r>
        <w:rPr>
          <w:rFonts w:hint="eastAsia" w:ascii="宋体" w:hAnsi="宋体" w:eastAsia="宋体"/>
          <w:sz w:val="24"/>
          <w:szCs w:val="24"/>
        </w:rPr>
        <w:t>注：</w:t>
      </w:r>
      <w:r>
        <w:rPr>
          <w:rFonts w:ascii="宋体" w:hAnsi="宋体" w:eastAsia="宋体"/>
          <w:sz w:val="24"/>
          <w:szCs w:val="24"/>
        </w:rPr>
        <w:t>任何单位和个人不得复制设计师奖杯和证书。</w:t>
      </w:r>
    </w:p>
    <w:p>
      <w:pPr>
        <w:pStyle w:val="2"/>
        <w:spacing w:line="400" w:lineRule="exact"/>
        <w:rPr>
          <w:sz w:val="24"/>
          <w:szCs w:val="24"/>
        </w:rPr>
      </w:pPr>
      <w:r>
        <w:rPr>
          <w:rFonts w:hint="eastAsia"/>
          <w:sz w:val="24"/>
          <w:szCs w:val="24"/>
        </w:rPr>
        <w:t>八、其他</w:t>
      </w:r>
      <w:r>
        <w:rPr>
          <w:rFonts w:hint="eastAsia"/>
          <w:sz w:val="28"/>
          <w:szCs w:val="28"/>
        </w:rPr>
        <w:t>说明</w:t>
      </w:r>
    </w:p>
    <w:p>
      <w:pPr>
        <w:spacing w:after="100" w:afterAutospacing="1" w:line="440" w:lineRule="exact"/>
        <w:contextualSpacing/>
        <w:rPr>
          <w:rFonts w:ascii="宋体" w:hAnsi="宋体" w:eastAsia="宋体"/>
          <w:sz w:val="24"/>
          <w:szCs w:val="24"/>
        </w:rPr>
      </w:pPr>
      <w:r>
        <w:rPr>
          <w:rFonts w:hint="eastAsia" w:ascii="宋体" w:hAnsi="宋体" w:eastAsia="宋体"/>
          <w:sz w:val="24"/>
          <w:szCs w:val="24"/>
        </w:rPr>
        <w:t>（一）</w:t>
      </w:r>
      <w:r>
        <w:rPr>
          <w:rFonts w:ascii="宋体" w:hAnsi="宋体" w:eastAsia="宋体"/>
          <w:sz w:val="24"/>
          <w:szCs w:val="24"/>
        </w:rPr>
        <w:t>凡在学历、学位、从业业绩、专业理论、科研创新方面有突出成绩和特殊贡献者，</w:t>
      </w:r>
    </w:p>
    <w:p>
      <w:pPr>
        <w:spacing w:after="100" w:afterAutospacing="1" w:line="440" w:lineRule="exact"/>
        <w:ind w:left="420" w:leftChars="200" w:firstLine="240" w:firstLineChars="100"/>
        <w:contextualSpacing/>
        <w:rPr>
          <w:rFonts w:ascii="宋体" w:hAnsi="宋体" w:eastAsia="宋体"/>
          <w:sz w:val="24"/>
          <w:szCs w:val="24"/>
        </w:rPr>
      </w:pPr>
      <w:r>
        <w:rPr>
          <w:rFonts w:ascii="宋体" w:hAnsi="宋体" w:eastAsia="宋体"/>
          <w:sz w:val="24"/>
          <w:szCs w:val="24"/>
        </w:rPr>
        <w:t>可不受从事设计工作时间的限制</w:t>
      </w:r>
      <w:r>
        <w:rPr>
          <w:rFonts w:hint="eastAsia" w:ascii="宋体" w:hAnsi="宋体" w:eastAsia="宋体"/>
          <w:sz w:val="24"/>
          <w:szCs w:val="24"/>
        </w:rPr>
        <w:t>。</w:t>
      </w:r>
    </w:p>
    <w:p>
      <w:pPr>
        <w:numPr>
          <w:ilvl w:val="0"/>
          <w:numId w:val="5"/>
        </w:numPr>
        <w:spacing w:after="100" w:afterAutospacing="1" w:line="440" w:lineRule="exact"/>
        <w:contextualSpacing/>
        <w:rPr>
          <w:rFonts w:ascii="宋体" w:hAnsi="宋体" w:eastAsia="宋体"/>
          <w:sz w:val="24"/>
          <w:szCs w:val="24"/>
        </w:rPr>
      </w:pPr>
      <w:r>
        <w:rPr>
          <w:rFonts w:hint="eastAsia" w:ascii="宋体" w:hAnsi="宋体" w:eastAsia="宋体"/>
          <w:sz w:val="24"/>
          <w:szCs w:val="24"/>
        </w:rPr>
        <w:t>申请人及其主持（或担任专业负责人）的工程项目出现下列任何一款的，取消其</w:t>
      </w:r>
    </w:p>
    <w:p>
      <w:pPr>
        <w:spacing w:after="100" w:afterAutospacing="1" w:line="440" w:lineRule="exact"/>
        <w:ind w:left="630" w:leftChars="300"/>
        <w:contextualSpacing/>
        <w:rPr>
          <w:rFonts w:ascii="宋体" w:hAnsi="宋体" w:eastAsia="宋体"/>
          <w:sz w:val="24"/>
          <w:szCs w:val="24"/>
        </w:rPr>
      </w:pPr>
      <w:r>
        <w:rPr>
          <w:rFonts w:hint="eastAsia" w:ascii="宋体" w:hAnsi="宋体" w:eastAsia="宋体"/>
          <w:sz w:val="24"/>
          <w:szCs w:val="24"/>
        </w:rPr>
        <w:t>参评资格：</w:t>
      </w:r>
    </w:p>
    <w:p>
      <w:pPr>
        <w:numPr>
          <w:ilvl w:val="0"/>
          <w:numId w:val="8"/>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有违法或严重违规行为的。</w:t>
      </w:r>
    </w:p>
    <w:p>
      <w:pPr>
        <w:numPr>
          <w:ilvl w:val="0"/>
          <w:numId w:val="8"/>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在开展工程设计相关业务中造成严重工程质量安全事故的。</w:t>
      </w:r>
    </w:p>
    <w:p>
      <w:pPr>
        <w:numPr>
          <w:ilvl w:val="0"/>
          <w:numId w:val="8"/>
        </w:numPr>
        <w:spacing w:after="100" w:afterAutospacing="1" w:line="440" w:lineRule="exact"/>
        <w:ind w:left="845"/>
        <w:contextualSpacing/>
      </w:pPr>
      <w:r>
        <w:rPr>
          <w:rFonts w:hint="eastAsia" w:ascii="宋体" w:hAnsi="宋体" w:eastAsia="宋体"/>
          <w:sz w:val="24"/>
          <w:szCs w:val="24"/>
        </w:rPr>
        <w:t>存在其他不当行为的。</w:t>
      </w:r>
    </w:p>
    <w:p>
      <w:pPr>
        <w:pStyle w:val="2"/>
        <w:spacing w:line="400" w:lineRule="exact"/>
        <w:rPr>
          <w:sz w:val="24"/>
          <w:szCs w:val="24"/>
        </w:rPr>
      </w:pPr>
      <w:r>
        <w:rPr>
          <w:rFonts w:hint="eastAsia"/>
          <w:sz w:val="28"/>
          <w:szCs w:val="28"/>
        </w:rPr>
        <w:t>九、附 则</w:t>
      </w:r>
    </w:p>
    <w:p>
      <w:pPr>
        <w:numPr>
          <w:ilvl w:val="0"/>
          <w:numId w:val="9"/>
        </w:numPr>
        <w:spacing w:after="100" w:afterAutospacing="1" w:line="440" w:lineRule="exact"/>
        <w:ind w:left="845"/>
        <w:contextualSpacing/>
        <w:rPr>
          <w:rFonts w:ascii="宋体" w:hAnsi="宋体" w:eastAsia="宋体"/>
          <w:sz w:val="24"/>
          <w:szCs w:val="24"/>
        </w:rPr>
      </w:pPr>
      <w:r>
        <w:rPr>
          <w:rFonts w:hint="eastAsia" w:ascii="宋体" w:hAnsi="宋体" w:eastAsia="宋体"/>
          <w:sz w:val="24"/>
          <w:szCs w:val="24"/>
        </w:rPr>
        <w:t>本次评选不收取任何费用。</w:t>
      </w:r>
    </w:p>
    <w:p>
      <w:pPr>
        <w:numPr>
          <w:ilvl w:val="0"/>
          <w:numId w:val="9"/>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本办法自发布之日起施行。</w:t>
      </w:r>
    </w:p>
    <w:p>
      <w:pPr>
        <w:numPr>
          <w:ilvl w:val="0"/>
          <w:numId w:val="9"/>
        </w:numPr>
        <w:spacing w:after="100" w:afterAutospacing="1" w:line="440" w:lineRule="exact"/>
        <w:ind w:left="845"/>
        <w:contextualSpacing/>
        <w:rPr>
          <w:rFonts w:ascii="宋体" w:hAnsi="宋体" w:eastAsia="宋体"/>
          <w:sz w:val="24"/>
          <w:szCs w:val="24"/>
        </w:rPr>
      </w:pPr>
      <w:r>
        <w:rPr>
          <w:rFonts w:ascii="宋体" w:hAnsi="宋体" w:eastAsia="宋体"/>
          <w:sz w:val="24"/>
          <w:szCs w:val="24"/>
        </w:rPr>
        <w:t>本办法由</w:t>
      </w:r>
      <w:r>
        <w:rPr>
          <w:rFonts w:hint="eastAsia" w:ascii="宋体" w:hAnsi="宋体" w:eastAsia="宋体"/>
          <w:sz w:val="24"/>
          <w:szCs w:val="24"/>
        </w:rPr>
        <w:t>大连市建筑装饰行业</w:t>
      </w:r>
      <w:r>
        <w:rPr>
          <w:rFonts w:ascii="宋体" w:hAnsi="宋体" w:eastAsia="宋体"/>
          <w:sz w:val="24"/>
          <w:szCs w:val="24"/>
        </w:rPr>
        <w:t>协会负责解释。</w:t>
      </w:r>
    </w:p>
    <w:p>
      <w:pPr>
        <w:spacing w:after="100" w:afterAutospacing="1" w:line="440" w:lineRule="exact"/>
        <w:contextualSpacing/>
        <w:rPr>
          <w:sz w:val="28"/>
          <w:szCs w:val="28"/>
        </w:rPr>
      </w:pPr>
    </w:p>
    <w:p>
      <w:pPr>
        <w:spacing w:line="440" w:lineRule="exact"/>
        <w:contextualSpacing/>
        <w:rPr>
          <w:rFonts w:ascii="宋体" w:hAnsi="宋体" w:eastAsia="宋体"/>
          <w:sz w:val="24"/>
          <w:szCs w:val="24"/>
        </w:rPr>
      </w:pPr>
      <w:r>
        <w:rPr>
          <w:rFonts w:hint="eastAsia" w:ascii="宋体" w:hAnsi="宋体" w:eastAsia="宋体"/>
          <w:sz w:val="24"/>
          <w:szCs w:val="24"/>
        </w:rPr>
        <w:t>联系地址：大连市沙河口区凌河街10号</w:t>
      </w:r>
    </w:p>
    <w:p>
      <w:pPr>
        <w:spacing w:line="440" w:lineRule="exact"/>
        <w:contextualSpacing/>
        <w:rPr>
          <w:rFonts w:ascii="宋体" w:hAnsi="宋体" w:eastAsia="宋体"/>
          <w:sz w:val="24"/>
          <w:szCs w:val="24"/>
        </w:rPr>
      </w:pPr>
      <w:r>
        <w:rPr>
          <w:rFonts w:hint="eastAsia" w:ascii="宋体" w:hAnsi="宋体" w:eastAsia="宋体"/>
          <w:sz w:val="24"/>
          <w:szCs w:val="24"/>
        </w:rPr>
        <w:t>联系人： 王炳蓉佳</w:t>
      </w:r>
    </w:p>
    <w:p>
      <w:pPr>
        <w:spacing w:line="440" w:lineRule="exact"/>
        <w:contextualSpacing/>
        <w:rPr>
          <w:rFonts w:ascii="宋体" w:hAnsi="宋体" w:eastAsia="宋体"/>
          <w:sz w:val="24"/>
          <w:szCs w:val="24"/>
        </w:rPr>
      </w:pPr>
      <w:r>
        <w:rPr>
          <w:rFonts w:hint="eastAsia" w:ascii="宋体" w:hAnsi="宋体" w:eastAsia="宋体"/>
          <w:sz w:val="24"/>
          <w:szCs w:val="24"/>
        </w:rPr>
        <w:t>电话：0411-84572980</w:t>
      </w:r>
    </w:p>
    <w:p>
      <w:pPr>
        <w:spacing w:after="100" w:afterAutospacing="1" w:line="440" w:lineRule="exact"/>
        <w:rPr>
          <w:sz w:val="30"/>
          <w:szCs w:val="30"/>
        </w:rPr>
      </w:pPr>
    </w:p>
    <w:p>
      <w:pPr>
        <w:spacing w:after="100" w:afterAutospacing="1" w:line="300" w:lineRule="exact"/>
        <w:rPr>
          <w:sz w:val="30"/>
          <w:szCs w:val="30"/>
        </w:rPr>
      </w:pPr>
      <w:r>
        <w:rPr>
          <w:rFonts w:hint="eastAsia"/>
          <w:sz w:val="30"/>
          <w:szCs w:val="30"/>
        </w:rPr>
        <w:t xml:space="preserve">                                      大连市建筑装饰行业协会</w:t>
      </w:r>
    </w:p>
    <w:p>
      <w:pPr>
        <w:spacing w:after="240" w:line="300" w:lineRule="exact"/>
        <w:rPr>
          <w:sz w:val="30"/>
          <w:szCs w:val="30"/>
        </w:rPr>
      </w:pPr>
      <w:r>
        <w:rPr>
          <w:rFonts w:hint="eastAsia"/>
          <w:sz w:val="30"/>
          <w:szCs w:val="30"/>
        </w:rPr>
        <w:t xml:space="preserve">                                        2021年 12月</w:t>
      </w:r>
      <w:r>
        <w:rPr>
          <w:rFonts w:hint="eastAsia" w:eastAsia="宋体"/>
          <w:sz w:val="30"/>
          <w:szCs w:val="30"/>
        </w:rPr>
        <w:t>30</w:t>
      </w:r>
      <w:r>
        <w:rPr>
          <w:rFonts w:hint="eastAsia"/>
          <w:sz w:val="30"/>
          <w:szCs w:val="30"/>
        </w:rPr>
        <w:t>日</w:t>
      </w:r>
    </w:p>
    <w:p>
      <w:pPr>
        <w:spacing w:after="240" w:line="300" w:lineRule="exact"/>
        <w:rPr>
          <w:sz w:val="30"/>
          <w:szCs w:val="30"/>
        </w:rPr>
      </w:pPr>
    </w:p>
    <w:p>
      <w:pPr>
        <w:spacing w:after="240" w:line="300" w:lineRule="exact"/>
        <w:rPr>
          <w:sz w:val="30"/>
          <w:szCs w:val="30"/>
        </w:rPr>
      </w:pPr>
    </w:p>
    <w:p>
      <w:pPr>
        <w:spacing w:after="240" w:line="300" w:lineRule="exact"/>
        <w:rPr>
          <w:sz w:val="30"/>
          <w:szCs w:val="30"/>
        </w:rPr>
      </w:pPr>
    </w:p>
    <w:p>
      <w:pPr>
        <w:spacing w:after="240" w:line="300" w:lineRule="exact"/>
        <w:rPr>
          <w:sz w:val="30"/>
          <w:szCs w:val="30"/>
        </w:rPr>
      </w:pPr>
    </w:p>
    <w:p>
      <w:pPr>
        <w:spacing w:after="240" w:line="300" w:lineRule="exact"/>
        <w:rPr>
          <w:sz w:val="30"/>
          <w:szCs w:val="30"/>
        </w:rPr>
      </w:pPr>
    </w:p>
    <w:p>
      <w:pPr>
        <w:spacing w:after="240" w:line="300" w:lineRule="exact"/>
        <w:rPr>
          <w:sz w:val="30"/>
          <w:szCs w:val="30"/>
        </w:rPr>
      </w:pPr>
    </w:p>
    <w:p>
      <w:pPr>
        <w:spacing w:after="240" w:line="300" w:lineRule="exact"/>
        <w:rPr>
          <w:sz w:val="30"/>
          <w:szCs w:val="30"/>
        </w:rPr>
      </w:pPr>
    </w:p>
    <w:p>
      <w:pPr>
        <w:spacing w:after="240" w:line="300" w:lineRule="exact"/>
        <w:rPr>
          <w:sz w:val="30"/>
          <w:szCs w:val="30"/>
        </w:rPr>
      </w:pPr>
    </w:p>
    <w:p>
      <w:pPr>
        <w:spacing w:after="240" w:line="300" w:lineRule="exact"/>
        <w:rPr>
          <w:sz w:val="30"/>
          <w:szCs w:val="30"/>
        </w:rPr>
      </w:pPr>
    </w:p>
    <w:p>
      <w:pPr>
        <w:spacing w:after="240" w:line="300" w:lineRule="exact"/>
        <w:rPr>
          <w:sz w:val="30"/>
          <w:szCs w:val="30"/>
        </w:rPr>
      </w:pPr>
    </w:p>
    <w:p>
      <w:pPr>
        <w:spacing w:after="240" w:line="300" w:lineRule="exact"/>
        <w:rPr>
          <w:sz w:val="30"/>
          <w:szCs w:val="30"/>
        </w:rPr>
      </w:pPr>
    </w:p>
    <w:p>
      <w:pPr>
        <w:spacing w:after="240" w:line="300" w:lineRule="exact"/>
        <w:rPr>
          <w:sz w:val="30"/>
          <w:szCs w:val="30"/>
        </w:rPr>
      </w:pPr>
    </w:p>
    <w:p>
      <w:pPr>
        <w:spacing w:after="240" w:line="300" w:lineRule="exact"/>
        <w:rPr>
          <w:sz w:val="30"/>
          <w:szCs w:val="30"/>
        </w:rPr>
      </w:pPr>
    </w:p>
    <w:p>
      <w:pPr>
        <w:spacing w:after="240" w:line="300" w:lineRule="exact"/>
        <w:rPr>
          <w:sz w:val="30"/>
          <w:szCs w:val="30"/>
        </w:rPr>
      </w:pPr>
    </w:p>
    <w:p>
      <w:pPr>
        <w:adjustRightInd w:val="0"/>
        <w:snapToGrid w:val="0"/>
        <w:spacing w:line="360" w:lineRule="auto"/>
        <w:jc w:val="right"/>
        <w:rPr>
          <w:rFonts w:ascii="仿宋_GB2312" w:hAnsi="宋体" w:eastAsia="仿宋_GB2312"/>
          <w:sz w:val="48"/>
          <w:szCs w:val="48"/>
        </w:rPr>
      </w:pPr>
      <w:r>
        <w:rPr>
          <w:rFonts w:hint="eastAsia" w:eastAsia="黑体"/>
          <w:sz w:val="36"/>
        </w:rPr>
        <w:t>No.</w:t>
      </w:r>
      <w:r>
        <w:rPr>
          <w:rFonts w:eastAsia="黑体"/>
          <w:sz w:val="36"/>
        </w:rPr>
        <w:t>_______</w:t>
      </w:r>
    </w:p>
    <w:p>
      <w:pPr>
        <w:adjustRightInd w:val="0"/>
        <w:snapToGrid w:val="0"/>
        <w:spacing w:line="360" w:lineRule="auto"/>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大连市建筑装饰行业</w:t>
      </w:r>
    </w:p>
    <w:p>
      <w:pPr>
        <w:adjustRightInd w:val="0"/>
        <w:snapToGrid w:val="0"/>
        <w:spacing w:line="360" w:lineRule="auto"/>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b/>
          <w:bCs/>
          <w:sz w:val="48"/>
          <w:szCs w:val="48"/>
        </w:rPr>
        <w:t>2021大连设计年度人物</w:t>
      </w:r>
    </w:p>
    <w:p>
      <w:pPr>
        <w:adjustRightInd w:val="0"/>
        <w:snapToGrid w:val="0"/>
        <w:spacing w:line="360" w:lineRule="auto"/>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b/>
          <w:bCs/>
          <w:sz w:val="48"/>
          <w:szCs w:val="48"/>
        </w:rPr>
        <w:t>申报表</w:t>
      </w:r>
    </w:p>
    <w:p>
      <w:pPr>
        <w:adjustRightInd w:val="0"/>
        <w:snapToGrid w:val="0"/>
        <w:spacing w:line="360" w:lineRule="auto"/>
        <w:jc w:val="center"/>
        <w:rPr>
          <w:rFonts w:ascii="仿宋_GB2312" w:hAnsi="宋体" w:eastAsia="仿宋_GB2312"/>
          <w:sz w:val="48"/>
          <w:szCs w:val="48"/>
        </w:rPr>
      </w:pPr>
    </w:p>
    <w:p>
      <w:pPr>
        <w:adjustRightInd w:val="0"/>
        <w:snapToGrid w:val="0"/>
        <w:spacing w:line="360" w:lineRule="auto"/>
        <w:jc w:val="center"/>
        <w:rPr>
          <w:rFonts w:ascii="仿宋_GB2312" w:hAnsi="宋体" w:eastAsia="仿宋_GB2312"/>
          <w:sz w:val="48"/>
          <w:szCs w:val="48"/>
        </w:rPr>
      </w:pPr>
    </w:p>
    <w:p>
      <w:pPr>
        <w:adjustRightInd w:val="0"/>
        <w:snapToGrid w:val="0"/>
        <w:spacing w:line="360" w:lineRule="auto"/>
        <w:jc w:val="center"/>
        <w:rPr>
          <w:rFonts w:ascii="仿宋_GB2312" w:hAnsi="宋体" w:eastAsia="仿宋_GB2312"/>
          <w:sz w:val="32"/>
          <w:szCs w:val="32"/>
        </w:rPr>
      </w:pPr>
    </w:p>
    <w:p>
      <w:pPr>
        <w:adjustRightInd w:val="0"/>
        <w:snapToGrid w:val="0"/>
        <w:spacing w:line="360" w:lineRule="auto"/>
        <w:jc w:val="center"/>
        <w:rPr>
          <w:rFonts w:ascii="仿宋_GB2312" w:hAnsi="宋体" w:eastAsia="仿宋_GB2312"/>
          <w:sz w:val="32"/>
          <w:szCs w:val="32"/>
        </w:rPr>
      </w:pPr>
    </w:p>
    <w:p>
      <w:pPr>
        <w:adjustRightInd w:val="0"/>
        <w:snapToGrid w:val="0"/>
        <w:spacing w:line="360" w:lineRule="auto"/>
        <w:jc w:val="center"/>
        <w:rPr>
          <w:rFonts w:ascii="仿宋_GB2312" w:hAnsi="宋体" w:eastAsia="仿宋_GB2312"/>
          <w:sz w:val="32"/>
          <w:szCs w:val="32"/>
        </w:rPr>
      </w:pPr>
    </w:p>
    <w:p>
      <w:pPr>
        <w:adjustRightInd w:val="0"/>
        <w:snapToGrid w:val="0"/>
        <w:spacing w:line="360" w:lineRule="auto"/>
        <w:jc w:val="center"/>
        <w:rPr>
          <w:rFonts w:ascii="仿宋_GB2312" w:hAnsi="宋体" w:eastAsia="仿宋_GB2312"/>
          <w:sz w:val="32"/>
          <w:szCs w:val="32"/>
        </w:rPr>
      </w:pPr>
    </w:p>
    <w:p>
      <w:pPr>
        <w:adjustRightInd w:val="0"/>
        <w:snapToGrid w:val="0"/>
        <w:spacing w:line="360" w:lineRule="auto"/>
        <w:rPr>
          <w:rFonts w:ascii="仿宋_GB2312" w:hAnsi="宋体" w:eastAsia="仿宋_GB2312"/>
          <w:sz w:val="32"/>
          <w:szCs w:val="32"/>
          <w:u w:val="single"/>
        </w:rPr>
      </w:pPr>
    </w:p>
    <w:p>
      <w:pPr>
        <w:adjustRightInd w:val="0"/>
        <w:snapToGrid w:val="0"/>
        <w:spacing w:line="360" w:lineRule="auto"/>
        <w:ind w:firstLine="1920" w:firstLineChars="600"/>
        <w:jc w:val="left"/>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 xml:space="preserve">申报人姓名： </w:t>
      </w:r>
    </w:p>
    <w:p>
      <w:pPr>
        <w:adjustRightInd w:val="0"/>
        <w:snapToGrid w:val="0"/>
        <w:spacing w:line="360" w:lineRule="auto"/>
        <w:ind w:firstLine="1920" w:firstLineChars="6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专业技术职称：</w:t>
      </w:r>
    </w:p>
    <w:p>
      <w:pPr>
        <w:adjustRightInd w:val="0"/>
        <w:snapToGrid w:val="0"/>
        <w:spacing w:line="360" w:lineRule="auto"/>
        <w:ind w:firstLine="1920" w:firstLineChars="600"/>
        <w:jc w:val="left"/>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申报人单位：</w:t>
      </w:r>
    </w:p>
    <w:p>
      <w:pPr>
        <w:adjustRightInd w:val="0"/>
        <w:snapToGrid w:val="0"/>
        <w:spacing w:line="360" w:lineRule="auto"/>
        <w:ind w:firstLine="1920" w:firstLineChars="600"/>
        <w:jc w:val="left"/>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联系电话：</w:t>
      </w:r>
    </w:p>
    <w:p>
      <w:pPr>
        <w:adjustRightInd w:val="0"/>
        <w:snapToGrid w:val="0"/>
        <w:spacing w:line="360" w:lineRule="auto"/>
        <w:ind w:firstLine="1920" w:firstLineChars="600"/>
        <w:jc w:val="left"/>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手    机：</w:t>
      </w:r>
    </w:p>
    <w:p>
      <w:pPr>
        <w:adjustRightInd w:val="0"/>
        <w:snapToGrid w:val="0"/>
        <w:spacing w:line="360" w:lineRule="auto"/>
        <w:ind w:firstLine="1920" w:firstLineChars="6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传    真：</w:t>
      </w:r>
    </w:p>
    <w:p>
      <w:pPr>
        <w:adjustRightInd w:val="0"/>
        <w:snapToGrid w:val="0"/>
        <w:spacing w:line="360" w:lineRule="auto"/>
        <w:ind w:firstLine="1920" w:firstLineChars="600"/>
        <w:jc w:val="left"/>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地    址：</w:t>
      </w:r>
    </w:p>
    <w:p>
      <w:pPr>
        <w:adjustRightInd w:val="0"/>
        <w:snapToGrid w:val="0"/>
        <w:spacing w:line="360" w:lineRule="auto"/>
        <w:ind w:firstLine="1920" w:firstLineChars="600"/>
        <w:jc w:val="left"/>
        <w:rPr>
          <w:rFonts w:ascii="仿宋_GB2312" w:hAnsi="宋体" w:eastAsia="仿宋_GB2312"/>
          <w:sz w:val="32"/>
          <w:szCs w:val="32"/>
        </w:rPr>
      </w:pPr>
      <w:r>
        <w:rPr>
          <w:rFonts w:hint="eastAsia" w:asciiTheme="minorEastAsia" w:hAnsiTheme="minorEastAsia" w:eastAsiaTheme="minorEastAsia" w:cstheme="minorEastAsia"/>
          <w:sz w:val="32"/>
          <w:szCs w:val="32"/>
        </w:rPr>
        <w:t>申报日期：</w:t>
      </w:r>
    </w:p>
    <w:p>
      <w:pPr>
        <w:adjustRightInd w:val="0"/>
        <w:snapToGrid w:val="0"/>
        <w:spacing w:line="360" w:lineRule="auto"/>
        <w:rPr>
          <w:rFonts w:ascii="仿宋_GB2312" w:hAnsi="宋体" w:eastAsia="仿宋_GB2312"/>
          <w:sz w:val="32"/>
          <w:szCs w:val="32"/>
        </w:rPr>
      </w:pPr>
    </w:p>
    <w:tbl>
      <w:tblPr>
        <w:tblStyle w:val="6"/>
        <w:tblW w:w="96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608"/>
        <w:gridCol w:w="1264"/>
        <w:gridCol w:w="896"/>
        <w:gridCol w:w="679"/>
        <w:gridCol w:w="941"/>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175" w:type="dxa"/>
            <w:tcBorders>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姓  名</w:t>
            </w:r>
          </w:p>
        </w:tc>
        <w:tc>
          <w:tcPr>
            <w:tcW w:w="1608" w:type="dxa"/>
            <w:tcBorders>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性  别</w:t>
            </w:r>
          </w:p>
        </w:tc>
        <w:tc>
          <w:tcPr>
            <w:tcW w:w="1620" w:type="dxa"/>
            <w:gridSpan w:val="2"/>
            <w:tcBorders>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052" w:type="dxa"/>
            <w:vMerge w:val="restart"/>
            <w:tcBorders>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175"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民  族</w:t>
            </w:r>
          </w:p>
        </w:tc>
        <w:tc>
          <w:tcPr>
            <w:tcW w:w="160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籍  贯</w:t>
            </w:r>
          </w:p>
        </w:tc>
        <w:tc>
          <w:tcPr>
            <w:tcW w:w="16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052" w:type="dxa"/>
            <w:vMerge w:val="continue"/>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2175"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出生年月</w:t>
            </w:r>
          </w:p>
        </w:tc>
        <w:tc>
          <w:tcPr>
            <w:tcW w:w="160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文化程度</w:t>
            </w:r>
          </w:p>
        </w:tc>
        <w:tc>
          <w:tcPr>
            <w:tcW w:w="16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052" w:type="dxa"/>
            <w:vMerge w:val="continue"/>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2175"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参加工作时间</w:t>
            </w:r>
          </w:p>
        </w:tc>
        <w:tc>
          <w:tcPr>
            <w:tcW w:w="160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职  务</w:t>
            </w:r>
          </w:p>
        </w:tc>
        <w:tc>
          <w:tcPr>
            <w:tcW w:w="16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052" w:type="dxa"/>
            <w:vMerge w:val="continue"/>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175"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专业技术职称</w:t>
            </w:r>
          </w:p>
        </w:tc>
        <w:tc>
          <w:tcPr>
            <w:tcW w:w="160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学  位</w:t>
            </w:r>
          </w:p>
        </w:tc>
        <w:tc>
          <w:tcPr>
            <w:tcW w:w="3672" w:type="dxa"/>
            <w:gridSpan w:val="3"/>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175"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专  业</w:t>
            </w:r>
          </w:p>
        </w:tc>
        <w:tc>
          <w:tcPr>
            <w:tcW w:w="160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21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掌握外语情况</w:t>
            </w:r>
          </w:p>
        </w:tc>
        <w:tc>
          <w:tcPr>
            <w:tcW w:w="3672" w:type="dxa"/>
            <w:gridSpan w:val="3"/>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175"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何时何校毕业</w:t>
            </w:r>
          </w:p>
        </w:tc>
        <w:tc>
          <w:tcPr>
            <w:tcW w:w="7440" w:type="dxa"/>
            <w:gridSpan w:val="6"/>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75"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工作单位</w:t>
            </w:r>
          </w:p>
        </w:tc>
        <w:tc>
          <w:tcPr>
            <w:tcW w:w="287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157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参加何种党派或团体</w:t>
            </w:r>
          </w:p>
        </w:tc>
        <w:tc>
          <w:tcPr>
            <w:tcW w:w="2993" w:type="dxa"/>
            <w:gridSpan w:val="2"/>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175"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电话（手机）</w:t>
            </w:r>
          </w:p>
        </w:tc>
        <w:tc>
          <w:tcPr>
            <w:tcW w:w="287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157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传真</w:t>
            </w:r>
          </w:p>
        </w:tc>
        <w:tc>
          <w:tcPr>
            <w:tcW w:w="2993" w:type="dxa"/>
            <w:gridSpan w:val="2"/>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75"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电子信箱</w:t>
            </w:r>
          </w:p>
        </w:tc>
        <w:tc>
          <w:tcPr>
            <w:tcW w:w="287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c>
          <w:tcPr>
            <w:tcW w:w="157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邮政编码</w:t>
            </w:r>
          </w:p>
        </w:tc>
        <w:tc>
          <w:tcPr>
            <w:tcW w:w="2993" w:type="dxa"/>
            <w:gridSpan w:val="2"/>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175"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单位地址</w:t>
            </w:r>
          </w:p>
        </w:tc>
        <w:tc>
          <w:tcPr>
            <w:tcW w:w="7440" w:type="dxa"/>
            <w:gridSpan w:val="6"/>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175"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个人住址</w:t>
            </w:r>
          </w:p>
        </w:tc>
        <w:tc>
          <w:tcPr>
            <w:tcW w:w="7440" w:type="dxa"/>
            <w:gridSpan w:val="6"/>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5" w:hRule="atLeast"/>
        </w:trPr>
        <w:tc>
          <w:tcPr>
            <w:tcW w:w="2175" w:type="dxa"/>
            <w:tcBorders>
              <w:top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经历（包括</w:t>
            </w:r>
          </w:p>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国内外专业</w:t>
            </w:r>
          </w:p>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学历情况）</w:t>
            </w:r>
          </w:p>
        </w:tc>
        <w:tc>
          <w:tcPr>
            <w:tcW w:w="7440" w:type="dxa"/>
            <w:gridSpan w:val="6"/>
            <w:tcBorders>
              <w:top w:val="single" w:color="auto" w:sz="6" w:space="0"/>
              <w:left w:val="single" w:color="auto" w:sz="6" w:space="0"/>
              <w:bottom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5" w:hRule="atLeast"/>
        </w:trPr>
        <w:tc>
          <w:tcPr>
            <w:tcW w:w="2175" w:type="dxa"/>
            <w:tcBorders>
              <w:top w:val="single" w:color="auto" w:sz="6" w:space="0"/>
              <w:righ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获奖情况（包括获奖证明</w:t>
            </w:r>
          </w:p>
          <w:p>
            <w:pPr>
              <w:adjustRightInd w:val="0"/>
              <w:snapToGrid w:val="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复印件）</w:t>
            </w:r>
          </w:p>
        </w:tc>
        <w:tc>
          <w:tcPr>
            <w:tcW w:w="7440" w:type="dxa"/>
            <w:gridSpan w:val="6"/>
            <w:tcBorders>
              <w:top w:val="single" w:color="auto" w:sz="6" w:space="0"/>
              <w:left w:val="single" w:color="auto" w:sz="6" w:space="0"/>
            </w:tcBorders>
            <w:vAlign w:val="center"/>
          </w:tcPr>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p>
            <w:pPr>
              <w:adjustRightInd w:val="0"/>
              <w:snapToGrid w:val="0"/>
              <w:rPr>
                <w:rFonts w:asciiTheme="minorEastAsia" w:hAnsiTheme="minorEastAsia" w:eastAsiaTheme="minorEastAsia" w:cstheme="minorEastAsia"/>
                <w:sz w:val="32"/>
                <w:szCs w:val="32"/>
              </w:rPr>
            </w:pPr>
          </w:p>
          <w:p>
            <w:pPr>
              <w:adjustRightInd w:val="0"/>
              <w:snapToGrid w:val="0"/>
              <w:rPr>
                <w:rFonts w:asciiTheme="minorEastAsia" w:hAnsiTheme="minorEastAsia" w:eastAsiaTheme="minorEastAsia" w:cstheme="minorEastAsia"/>
                <w:sz w:val="32"/>
                <w:szCs w:val="32"/>
              </w:rPr>
            </w:pPr>
          </w:p>
          <w:p>
            <w:pPr>
              <w:adjustRightInd w:val="0"/>
              <w:snapToGrid w:val="0"/>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2175" w:type="dxa"/>
            <w:tcBorders>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主要业绩及作品著作（附作品照片、著作名称，并可加页）</w:t>
            </w:r>
          </w:p>
        </w:tc>
        <w:tc>
          <w:tcPr>
            <w:tcW w:w="7440" w:type="dxa"/>
            <w:gridSpan w:val="6"/>
            <w:tcBorders>
              <w:left w:val="single" w:color="auto" w:sz="6" w:space="0"/>
              <w:bottom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2175" w:type="dxa"/>
            <w:tcBorders>
              <w:top w:val="single" w:color="auto" w:sz="6" w:space="0"/>
              <w:bottom w:val="single" w:color="auto" w:sz="6" w:space="0"/>
              <w:right w:val="single" w:color="auto" w:sz="6" w:space="0"/>
            </w:tcBorders>
            <w:vAlign w:val="center"/>
          </w:tcPr>
          <w:p>
            <w:pPr>
              <w:jc w:val="center"/>
              <w:rPr>
                <w:rFonts w:ascii="宋体" w:hAnsi="宋体" w:eastAsia="宋体"/>
                <w:bCs/>
                <w:sz w:val="32"/>
                <w:szCs w:val="32"/>
              </w:rPr>
            </w:pPr>
            <w:r>
              <w:rPr>
                <w:rFonts w:hint="eastAsia" w:ascii="宋体" w:hAnsi="宋体" w:eastAsia="宋体"/>
                <w:bCs/>
                <w:sz w:val="32"/>
                <w:szCs w:val="32"/>
              </w:rPr>
              <w:t>申报申明</w:t>
            </w:r>
          </w:p>
          <w:p>
            <w:pPr>
              <w:adjustRightInd w:val="0"/>
              <w:snapToGrid w:val="0"/>
              <w:spacing w:line="360" w:lineRule="auto"/>
              <w:rPr>
                <w:rFonts w:asciiTheme="minorEastAsia" w:hAnsiTheme="minorEastAsia" w:eastAsiaTheme="minorEastAsia" w:cstheme="minorEastAsia"/>
                <w:sz w:val="32"/>
                <w:szCs w:val="32"/>
              </w:rPr>
            </w:pPr>
          </w:p>
        </w:tc>
        <w:tc>
          <w:tcPr>
            <w:tcW w:w="7440" w:type="dxa"/>
            <w:gridSpan w:val="6"/>
            <w:tcBorders>
              <w:top w:val="single" w:color="auto" w:sz="6" w:space="0"/>
              <w:left w:val="single" w:color="auto" w:sz="6" w:space="0"/>
              <w:bottom w:val="single" w:color="auto" w:sz="6" w:space="0"/>
            </w:tcBorders>
            <w:vAlign w:val="center"/>
          </w:tcPr>
          <w:p>
            <w:pPr>
              <w:widowControl/>
              <w:spacing w:line="360" w:lineRule="auto"/>
              <w:ind w:firstLine="640" w:firstLineChars="200"/>
              <w:jc w:val="left"/>
              <w:rPr>
                <w:rFonts w:ascii="宋体" w:hAnsi="宋体" w:eastAsia="宋体"/>
                <w:bCs/>
                <w:sz w:val="32"/>
                <w:szCs w:val="32"/>
              </w:rPr>
            </w:pPr>
            <w:r>
              <w:rPr>
                <w:rFonts w:hint="eastAsia" w:ascii="宋体" w:hAnsi="宋体" w:eastAsia="宋体"/>
                <w:bCs/>
                <w:sz w:val="32"/>
                <w:szCs w:val="32"/>
              </w:rPr>
              <w:t>我郑重声明，本次参评项目为我设计原创，由此产生的知识产权纠纷由我本人承担。并且，已经详细阅读本次评选办法相关规定，自愿报名申报。</w:t>
            </w:r>
          </w:p>
          <w:p>
            <w:pPr>
              <w:widowControl/>
              <w:jc w:val="center"/>
              <w:rPr>
                <w:rFonts w:ascii="宋体" w:hAnsi="宋体" w:eastAsia="宋体"/>
                <w:bCs/>
                <w:sz w:val="32"/>
                <w:szCs w:val="32"/>
              </w:rPr>
            </w:pPr>
            <w:r>
              <w:rPr>
                <w:rFonts w:hint="eastAsia" w:ascii="宋体" w:hAnsi="宋体" w:eastAsia="宋体"/>
                <w:bCs/>
                <w:sz w:val="32"/>
                <w:szCs w:val="32"/>
              </w:rPr>
              <w:t>签字：</w:t>
            </w:r>
          </w:p>
          <w:p>
            <w:pPr>
              <w:widowControl/>
              <w:ind w:firstLine="3840" w:firstLineChars="1200"/>
              <w:rPr>
                <w:rFonts w:asciiTheme="minorEastAsia" w:hAnsiTheme="minorEastAsia" w:eastAsiaTheme="minorEastAsia" w:cstheme="minorEastAsia"/>
                <w:sz w:val="32"/>
                <w:szCs w:val="32"/>
              </w:rPr>
            </w:pPr>
            <w:r>
              <w:rPr>
                <w:rFonts w:hint="eastAsia" w:ascii="宋体" w:hAnsi="宋体" w:eastAsia="宋体"/>
                <w:bCs/>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7" w:hRule="atLeast"/>
        </w:trPr>
        <w:tc>
          <w:tcPr>
            <w:tcW w:w="2175" w:type="dxa"/>
            <w:tcBorders>
              <w:top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所在单位意见</w:t>
            </w:r>
          </w:p>
        </w:tc>
        <w:tc>
          <w:tcPr>
            <w:tcW w:w="7440" w:type="dxa"/>
            <w:gridSpan w:val="6"/>
            <w:tcBorders>
              <w:top w:val="single" w:color="auto" w:sz="6" w:space="0"/>
              <w:left w:val="single" w:color="auto" w:sz="6" w:space="0"/>
              <w:bottom w:val="single" w:color="auto" w:sz="6" w:space="0"/>
            </w:tcBorders>
            <w:vAlign w:val="center"/>
          </w:tcPr>
          <w:p>
            <w:pPr>
              <w:adjustRightInd w:val="0"/>
              <w:snapToGrid w:val="0"/>
              <w:spacing w:line="360" w:lineRule="auto"/>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ind w:firstLine="3200" w:firstLineChars="10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法定代表人签字：</w:t>
            </w:r>
          </w:p>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单位公章：</w:t>
            </w:r>
          </w:p>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2" w:hRule="atLeast"/>
        </w:trPr>
        <w:tc>
          <w:tcPr>
            <w:tcW w:w="2175" w:type="dxa"/>
            <w:tcBorders>
              <w:top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评审委员会</w:t>
            </w:r>
          </w:p>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意见</w:t>
            </w:r>
          </w:p>
        </w:tc>
        <w:tc>
          <w:tcPr>
            <w:tcW w:w="7440" w:type="dxa"/>
            <w:gridSpan w:val="6"/>
            <w:tcBorders>
              <w:top w:val="single" w:color="auto" w:sz="6" w:space="0"/>
              <w:left w:val="single" w:color="auto" w:sz="6" w:space="0"/>
              <w:bottom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ind w:firstLine="3840" w:firstLineChars="1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专家签字：</w:t>
            </w:r>
          </w:p>
          <w:p>
            <w:pPr>
              <w:adjustRightInd w:val="0"/>
              <w:snapToGrid w:val="0"/>
              <w:spacing w:line="360" w:lineRule="auto"/>
              <w:ind w:firstLine="4480" w:firstLineChars="14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盖章：</w:t>
            </w:r>
          </w:p>
          <w:p>
            <w:pPr>
              <w:adjustRightInd w:val="0"/>
              <w:snapToGrid w:val="0"/>
              <w:spacing w:line="360" w:lineRule="auto"/>
              <w:ind w:firstLine="5120" w:firstLineChars="16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trPr>
        <w:tc>
          <w:tcPr>
            <w:tcW w:w="2175" w:type="dxa"/>
            <w:tcBorders>
              <w:top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协会意见</w:t>
            </w:r>
          </w:p>
        </w:tc>
        <w:tc>
          <w:tcPr>
            <w:tcW w:w="7440" w:type="dxa"/>
            <w:gridSpan w:val="6"/>
            <w:tcBorders>
              <w:top w:val="single" w:color="auto" w:sz="6" w:space="0"/>
              <w:left w:val="single" w:color="auto" w:sz="6" w:space="0"/>
            </w:tcBorders>
            <w:vAlign w:val="center"/>
          </w:tcPr>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rPr>
                <w:rFonts w:asciiTheme="minorEastAsia" w:hAnsiTheme="minorEastAsia" w:eastAsiaTheme="minorEastAsia" w:cstheme="minorEastAsia"/>
                <w:sz w:val="32"/>
                <w:szCs w:val="32"/>
              </w:rPr>
            </w:pPr>
          </w:p>
          <w:p>
            <w:pPr>
              <w:adjustRightInd w:val="0"/>
              <w:snapToGrid w:val="0"/>
              <w:spacing w:line="360" w:lineRule="auto"/>
              <w:jc w:val="center"/>
              <w:rPr>
                <w:rFonts w:asciiTheme="minorEastAsia" w:hAnsiTheme="minorEastAsia" w:eastAsiaTheme="minorEastAsia" w:cstheme="minorEastAsia"/>
                <w:sz w:val="32"/>
                <w:szCs w:val="32"/>
              </w:rPr>
            </w:pPr>
          </w:p>
          <w:p>
            <w:pPr>
              <w:adjustRightInd w:val="0"/>
              <w:snapToGrid w:val="0"/>
              <w:spacing w:line="360" w:lineRule="auto"/>
              <w:ind w:firstLine="4160" w:firstLineChars="13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签字：</w:t>
            </w:r>
          </w:p>
          <w:p>
            <w:pPr>
              <w:adjustRightInd w:val="0"/>
              <w:snapToGrid w:val="0"/>
              <w:spacing w:line="360" w:lineRule="auto"/>
              <w:ind w:firstLine="4160" w:firstLineChars="13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盖章：</w:t>
            </w:r>
          </w:p>
          <w:p>
            <w:pPr>
              <w:adjustRightInd w:val="0"/>
              <w:snapToGrid w:val="0"/>
              <w:spacing w:line="360" w:lineRule="auto"/>
              <w:ind w:firstLine="3840" w:firstLineChars="12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年   月   日</w:t>
            </w:r>
          </w:p>
        </w:tc>
      </w:tr>
    </w:tbl>
    <w:p>
      <w:pPr>
        <w:rPr>
          <w:rFonts w:ascii="宋体" w:hAnsi="宋体" w:eastAsia="宋体"/>
          <w:sz w:val="30"/>
          <w:szCs w:val="30"/>
        </w:rPr>
      </w:pPr>
    </w:p>
    <w:p>
      <w:pPr>
        <w:pStyle w:val="5"/>
        <w:shd w:val="clear" w:color="auto" w:fill="FFFFFF"/>
        <w:spacing w:before="0" w:beforeAutospacing="0" w:after="0" w:afterAutospacing="0" w:line="440" w:lineRule="exact"/>
        <w:jc w:val="both"/>
      </w:pPr>
    </w:p>
    <w:p>
      <w:pPr>
        <w:pStyle w:val="5"/>
        <w:shd w:val="clear" w:color="auto" w:fill="FFFFFF"/>
        <w:spacing w:before="0" w:beforeAutospacing="0" w:after="0" w:afterAutospacing="0" w:line="440" w:lineRule="exact"/>
        <w:jc w:val="both"/>
        <w:rPr>
          <w:rFonts w:asciiTheme="minorEastAsia" w:hAnsiTheme="minorEastAsia" w:eastAsiaTheme="minorEastAsia" w:cstheme="minorEastAsia"/>
          <w:sz w:val="32"/>
          <w:szCs w:val="32"/>
        </w:rPr>
      </w:pPr>
    </w:p>
    <w:p>
      <w:pPr>
        <w:pStyle w:val="5"/>
        <w:shd w:val="clear" w:color="auto" w:fill="FFFFFF"/>
        <w:spacing w:before="0" w:beforeAutospacing="0" w:after="0" w:afterAutospacing="0" w:line="440" w:lineRule="exact"/>
        <w:jc w:val="both"/>
        <w:rPr>
          <w:rFonts w:asciiTheme="minorEastAsia" w:hAnsiTheme="minorEastAsia" w:eastAsiaTheme="minorEastAsia" w:cstheme="minorEastAsia"/>
          <w:sz w:val="28"/>
          <w:szCs w:val="28"/>
        </w:rPr>
      </w:pPr>
    </w:p>
    <w:sectPr>
      <w:foot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4BC0CA"/>
    <w:multiLevelType w:val="singleLevel"/>
    <w:tmpl w:val="F14BC0CA"/>
    <w:lvl w:ilvl="0" w:tentative="0">
      <w:start w:val="1"/>
      <w:numFmt w:val="decimal"/>
      <w:lvlText w:val="%1."/>
      <w:lvlJc w:val="left"/>
      <w:pPr>
        <w:ind w:left="425" w:hanging="425"/>
      </w:pPr>
      <w:rPr>
        <w:rFonts w:hint="default"/>
      </w:rPr>
    </w:lvl>
  </w:abstractNum>
  <w:abstractNum w:abstractNumId="1">
    <w:nsid w:val="F52F7EB2"/>
    <w:multiLevelType w:val="singleLevel"/>
    <w:tmpl w:val="F52F7EB2"/>
    <w:lvl w:ilvl="0" w:tentative="0">
      <w:start w:val="2"/>
      <w:numFmt w:val="chineseCounting"/>
      <w:suff w:val="nothing"/>
      <w:lvlText w:val="（%1）"/>
      <w:lvlJc w:val="left"/>
      <w:rPr>
        <w:rFonts w:hint="eastAsia"/>
      </w:rPr>
    </w:lvl>
  </w:abstractNum>
  <w:abstractNum w:abstractNumId="2">
    <w:nsid w:val="02163FE3"/>
    <w:multiLevelType w:val="singleLevel"/>
    <w:tmpl w:val="02163FE3"/>
    <w:lvl w:ilvl="0" w:tentative="0">
      <w:start w:val="1"/>
      <w:numFmt w:val="decimal"/>
      <w:lvlText w:val="%1."/>
      <w:lvlJc w:val="left"/>
      <w:pPr>
        <w:ind w:left="425" w:hanging="425"/>
      </w:pPr>
      <w:rPr>
        <w:rFonts w:hint="default"/>
      </w:rPr>
    </w:lvl>
  </w:abstractNum>
  <w:abstractNum w:abstractNumId="3">
    <w:nsid w:val="32E9E0F9"/>
    <w:multiLevelType w:val="singleLevel"/>
    <w:tmpl w:val="32E9E0F9"/>
    <w:lvl w:ilvl="0" w:tentative="0">
      <w:start w:val="1"/>
      <w:numFmt w:val="decimal"/>
      <w:lvlText w:val="%1."/>
      <w:lvlJc w:val="left"/>
      <w:pPr>
        <w:tabs>
          <w:tab w:val="left" w:pos="420"/>
        </w:tabs>
        <w:ind w:left="425" w:hanging="425"/>
      </w:pPr>
      <w:rPr>
        <w:rFonts w:hint="default"/>
      </w:rPr>
    </w:lvl>
  </w:abstractNum>
  <w:abstractNum w:abstractNumId="4">
    <w:nsid w:val="35B05CE9"/>
    <w:multiLevelType w:val="singleLevel"/>
    <w:tmpl w:val="35B05CE9"/>
    <w:lvl w:ilvl="0" w:tentative="0">
      <w:start w:val="1"/>
      <w:numFmt w:val="decimal"/>
      <w:lvlText w:val="%1."/>
      <w:lvlJc w:val="left"/>
      <w:pPr>
        <w:ind w:left="425" w:hanging="425"/>
      </w:pPr>
      <w:rPr>
        <w:rFonts w:hint="default"/>
      </w:rPr>
    </w:lvl>
  </w:abstractNum>
  <w:abstractNum w:abstractNumId="5">
    <w:nsid w:val="3F7D2BC0"/>
    <w:multiLevelType w:val="singleLevel"/>
    <w:tmpl w:val="3F7D2BC0"/>
    <w:lvl w:ilvl="0" w:tentative="0">
      <w:start w:val="1"/>
      <w:numFmt w:val="decimal"/>
      <w:lvlText w:val="%1."/>
      <w:lvlJc w:val="left"/>
      <w:pPr>
        <w:tabs>
          <w:tab w:val="left" w:pos="420"/>
        </w:tabs>
        <w:ind w:left="425" w:hanging="425"/>
      </w:pPr>
      <w:rPr>
        <w:rFonts w:hint="default"/>
      </w:rPr>
    </w:lvl>
  </w:abstractNum>
  <w:abstractNum w:abstractNumId="6">
    <w:nsid w:val="4F8B7236"/>
    <w:multiLevelType w:val="singleLevel"/>
    <w:tmpl w:val="4F8B7236"/>
    <w:lvl w:ilvl="0" w:tentative="0">
      <w:start w:val="1"/>
      <w:numFmt w:val="decimal"/>
      <w:lvlText w:val="%1."/>
      <w:lvlJc w:val="left"/>
      <w:pPr>
        <w:tabs>
          <w:tab w:val="left" w:pos="420"/>
        </w:tabs>
        <w:ind w:left="425" w:hanging="425"/>
      </w:pPr>
      <w:rPr>
        <w:rFonts w:hint="default"/>
      </w:rPr>
    </w:lvl>
  </w:abstractNum>
  <w:abstractNum w:abstractNumId="7">
    <w:nsid w:val="56AAB827"/>
    <w:multiLevelType w:val="singleLevel"/>
    <w:tmpl w:val="56AAB827"/>
    <w:lvl w:ilvl="0" w:tentative="0">
      <w:start w:val="1"/>
      <w:numFmt w:val="decimal"/>
      <w:lvlText w:val="%1."/>
      <w:lvlJc w:val="left"/>
      <w:pPr>
        <w:tabs>
          <w:tab w:val="left" w:pos="420"/>
        </w:tabs>
        <w:ind w:left="425" w:hanging="425"/>
      </w:pPr>
      <w:rPr>
        <w:rFonts w:hint="default"/>
      </w:rPr>
    </w:lvl>
  </w:abstractNum>
  <w:abstractNum w:abstractNumId="8">
    <w:nsid w:val="6D9FC6C4"/>
    <w:multiLevelType w:val="singleLevel"/>
    <w:tmpl w:val="6D9FC6C4"/>
    <w:lvl w:ilvl="0" w:tentative="0">
      <w:start w:val="1"/>
      <w:numFmt w:val="decimal"/>
      <w:lvlText w:val="%1."/>
      <w:lvlJc w:val="left"/>
      <w:pPr>
        <w:tabs>
          <w:tab w:val="left" w:pos="420"/>
        </w:tabs>
        <w:ind w:left="425" w:hanging="425"/>
      </w:pPr>
      <w:rPr>
        <w:rFonts w:hint="default"/>
      </w:rPr>
    </w:lvl>
  </w:abstractNum>
  <w:num w:numId="1">
    <w:abstractNumId w:val="6"/>
  </w:num>
  <w:num w:numId="2">
    <w:abstractNumId w:val="3"/>
  </w:num>
  <w:num w:numId="3">
    <w:abstractNumId w:val="5"/>
  </w:num>
  <w:num w:numId="4">
    <w:abstractNumId w:val="0"/>
  </w:num>
  <w:num w:numId="5">
    <w:abstractNumId w:val="1"/>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5666"/>
    <w:rsid w:val="00072EDD"/>
    <w:rsid w:val="00105E15"/>
    <w:rsid w:val="00255666"/>
    <w:rsid w:val="0026223D"/>
    <w:rsid w:val="00311FC2"/>
    <w:rsid w:val="003778FB"/>
    <w:rsid w:val="0039175D"/>
    <w:rsid w:val="003D1086"/>
    <w:rsid w:val="004E21FD"/>
    <w:rsid w:val="005A21F1"/>
    <w:rsid w:val="005A7526"/>
    <w:rsid w:val="00604C54"/>
    <w:rsid w:val="006445C6"/>
    <w:rsid w:val="006C3C7F"/>
    <w:rsid w:val="008415FB"/>
    <w:rsid w:val="008C2F55"/>
    <w:rsid w:val="008E3F6E"/>
    <w:rsid w:val="00A13765"/>
    <w:rsid w:val="00A2446D"/>
    <w:rsid w:val="00AF76F6"/>
    <w:rsid w:val="00BC6E12"/>
    <w:rsid w:val="00BE0DC3"/>
    <w:rsid w:val="00C26644"/>
    <w:rsid w:val="00CF4F2C"/>
    <w:rsid w:val="00CF722E"/>
    <w:rsid w:val="00D242F4"/>
    <w:rsid w:val="00D76E51"/>
    <w:rsid w:val="00D94ED0"/>
    <w:rsid w:val="00E27B11"/>
    <w:rsid w:val="00E95005"/>
    <w:rsid w:val="00FE3560"/>
    <w:rsid w:val="02F7430D"/>
    <w:rsid w:val="06335C07"/>
    <w:rsid w:val="0764791B"/>
    <w:rsid w:val="0BED2AC2"/>
    <w:rsid w:val="0CF30DE0"/>
    <w:rsid w:val="16120601"/>
    <w:rsid w:val="1A365A5D"/>
    <w:rsid w:val="1F486037"/>
    <w:rsid w:val="1F8F1C51"/>
    <w:rsid w:val="21705CEE"/>
    <w:rsid w:val="288645FA"/>
    <w:rsid w:val="382728F6"/>
    <w:rsid w:val="3FE67092"/>
    <w:rsid w:val="48117DFF"/>
    <w:rsid w:val="481C0291"/>
    <w:rsid w:val="4A55515A"/>
    <w:rsid w:val="4DCF5C45"/>
    <w:rsid w:val="4E507C8A"/>
    <w:rsid w:val="503262BF"/>
    <w:rsid w:val="537C4EF0"/>
    <w:rsid w:val="563400F2"/>
    <w:rsid w:val="763502F2"/>
    <w:rsid w:val="7BCE005C"/>
    <w:rsid w:val="7CF93C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8">
    <w:name w:val="Strong"/>
    <w:basedOn w:val="7"/>
    <w:qFormat/>
    <w:uiPriority w:val="22"/>
    <w:rPr>
      <w:b/>
      <w:bCs/>
    </w:rPr>
  </w:style>
  <w:style w:type="character" w:styleId="9">
    <w:name w:val="Hyperlink"/>
    <w:basedOn w:val="7"/>
    <w:qFormat/>
    <w:uiPriority w:val="99"/>
    <w:rPr>
      <w:color w:val="0000FF"/>
      <w:u w:val="single"/>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461</Words>
  <Characters>2633</Characters>
  <Lines>21</Lines>
  <Paragraphs>6</Paragraphs>
  <TotalTime>25</TotalTime>
  <ScaleCrop>false</ScaleCrop>
  <LinksUpToDate>false</LinksUpToDate>
  <CharactersWithSpaces>3088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2021-01-13T15:13:00Z</dcterms:created>
  <dc:creator>炳蓉佳</dc:creator>
  <cp:lastModifiedBy>王炳蓉佳</cp:lastModifiedBy>
  <cp:lastPrinted>2021-01-14T03:04:00Z</cp:lastPrinted>
  <dcterms:modified xsi:type="dcterms:W3CDTF">2021-12-31T11:11:33Z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233988624_stopsync</vt:lpwstr>
  </property>
</Properties>
</file>