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6D" w:rsidRDefault="00522E6D" w:rsidP="00522E6D">
      <w:pPr>
        <w:snapToGrid w:val="0"/>
        <w:spacing w:line="324" w:lineRule="auto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522E6D" w:rsidRDefault="00522E6D" w:rsidP="00522E6D">
      <w:pPr>
        <w:snapToGrid w:val="0"/>
        <w:jc w:val="center"/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>中国建筑装饰行业采购趋势论坛</w:t>
      </w:r>
    </w:p>
    <w:p w:rsidR="00522E6D" w:rsidRDefault="00522E6D" w:rsidP="00522E6D">
      <w:pPr>
        <w:jc w:val="center"/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>暨中国装饰行业采购指数模型发布会</w:t>
      </w:r>
    </w:p>
    <w:p w:rsidR="00522E6D" w:rsidRDefault="00522E6D" w:rsidP="00522E6D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24"/>
          <w:szCs w:val="24"/>
        </w:rPr>
        <w:t>参会回执表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440"/>
        <w:gridCol w:w="900"/>
        <w:gridCol w:w="1686"/>
        <w:gridCol w:w="1374"/>
        <w:gridCol w:w="2520"/>
      </w:tblGrid>
      <w:tr w:rsidR="00522E6D" w:rsidTr="00C8060B">
        <w:trPr>
          <w:cantSplit/>
          <w:trHeight w:val="380"/>
        </w:trPr>
        <w:tc>
          <w:tcPr>
            <w:tcW w:w="1368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4026" w:type="dxa"/>
            <w:gridSpan w:val="3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参会人数</w:t>
            </w:r>
          </w:p>
        </w:tc>
        <w:tc>
          <w:tcPr>
            <w:tcW w:w="252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人</w:t>
            </w:r>
          </w:p>
        </w:tc>
      </w:tr>
      <w:tr w:rsidR="00522E6D" w:rsidTr="00C8060B">
        <w:trPr>
          <w:cantSplit/>
          <w:trHeight w:val="380"/>
        </w:trPr>
        <w:tc>
          <w:tcPr>
            <w:tcW w:w="1368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4026" w:type="dxa"/>
            <w:gridSpan w:val="3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 编</w:t>
            </w:r>
          </w:p>
        </w:tc>
        <w:tc>
          <w:tcPr>
            <w:tcW w:w="252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22E6D" w:rsidTr="00C8060B">
        <w:trPr>
          <w:cantSplit/>
          <w:trHeight w:val="400"/>
        </w:trPr>
        <w:tc>
          <w:tcPr>
            <w:tcW w:w="1368" w:type="dxa"/>
            <w:vAlign w:val="center"/>
          </w:tcPr>
          <w:p w:rsidR="00522E6D" w:rsidRDefault="00522E6D" w:rsidP="00C8060B">
            <w:pPr>
              <w:ind w:firstLineChars="17" w:firstLine="41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单位网址</w:t>
            </w:r>
          </w:p>
        </w:tc>
        <w:tc>
          <w:tcPr>
            <w:tcW w:w="4026" w:type="dxa"/>
            <w:gridSpan w:val="3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话</w:t>
            </w:r>
          </w:p>
        </w:tc>
        <w:tc>
          <w:tcPr>
            <w:tcW w:w="252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22E6D" w:rsidTr="00C8060B">
        <w:trPr>
          <w:cantSplit/>
          <w:trHeight w:val="400"/>
        </w:trPr>
        <w:tc>
          <w:tcPr>
            <w:tcW w:w="1368" w:type="dxa"/>
            <w:vAlign w:val="center"/>
          </w:tcPr>
          <w:p w:rsidR="00522E6D" w:rsidRDefault="00522E6D" w:rsidP="00C8060B">
            <w:pPr>
              <w:ind w:firstLineChars="17" w:firstLine="41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单位邮箱</w:t>
            </w:r>
          </w:p>
        </w:tc>
        <w:tc>
          <w:tcPr>
            <w:tcW w:w="4026" w:type="dxa"/>
            <w:gridSpan w:val="3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 真</w:t>
            </w:r>
          </w:p>
        </w:tc>
        <w:tc>
          <w:tcPr>
            <w:tcW w:w="252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22E6D" w:rsidTr="00522E6D">
        <w:trPr>
          <w:cantSplit/>
          <w:trHeight w:val="357"/>
        </w:trPr>
        <w:tc>
          <w:tcPr>
            <w:tcW w:w="9288" w:type="dxa"/>
            <w:gridSpan w:val="6"/>
            <w:vAlign w:val="center"/>
          </w:tcPr>
          <w:p w:rsidR="00522E6D" w:rsidRDefault="00522E6D" w:rsidP="00C8060B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18"/>
              </w:rPr>
              <w:t>参会人员信息</w:t>
            </w:r>
          </w:p>
        </w:tc>
      </w:tr>
      <w:tr w:rsidR="00522E6D" w:rsidTr="00C8060B">
        <w:trPr>
          <w:cantSplit/>
          <w:trHeight w:val="400"/>
        </w:trPr>
        <w:tc>
          <w:tcPr>
            <w:tcW w:w="1368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686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机</w:t>
            </w:r>
          </w:p>
        </w:tc>
        <w:tc>
          <w:tcPr>
            <w:tcW w:w="252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22E6D" w:rsidTr="00C8060B">
        <w:trPr>
          <w:cantSplit/>
          <w:trHeight w:val="400"/>
        </w:trPr>
        <w:tc>
          <w:tcPr>
            <w:tcW w:w="1368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公司职务</w:t>
            </w:r>
          </w:p>
        </w:tc>
        <w:tc>
          <w:tcPr>
            <w:tcW w:w="144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历</w:t>
            </w:r>
          </w:p>
        </w:tc>
        <w:tc>
          <w:tcPr>
            <w:tcW w:w="1686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</w:rPr>
              <w:t>E—mail</w:t>
            </w:r>
          </w:p>
        </w:tc>
        <w:tc>
          <w:tcPr>
            <w:tcW w:w="252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22E6D" w:rsidTr="00522E6D">
        <w:trPr>
          <w:cantSplit/>
          <w:trHeight w:val="175"/>
        </w:trPr>
        <w:tc>
          <w:tcPr>
            <w:tcW w:w="9288" w:type="dxa"/>
            <w:gridSpan w:val="6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10"/>
                <w:szCs w:val="10"/>
              </w:rPr>
            </w:pPr>
          </w:p>
        </w:tc>
      </w:tr>
      <w:tr w:rsidR="00522E6D" w:rsidTr="00C8060B">
        <w:trPr>
          <w:cantSplit/>
          <w:trHeight w:val="400"/>
        </w:trPr>
        <w:tc>
          <w:tcPr>
            <w:tcW w:w="1368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pacing w:val="-1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686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机</w:t>
            </w:r>
          </w:p>
        </w:tc>
        <w:tc>
          <w:tcPr>
            <w:tcW w:w="252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22E6D" w:rsidTr="00C8060B">
        <w:trPr>
          <w:cantSplit/>
          <w:trHeight w:val="400"/>
        </w:trPr>
        <w:tc>
          <w:tcPr>
            <w:tcW w:w="1368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公司职务</w:t>
            </w:r>
          </w:p>
        </w:tc>
        <w:tc>
          <w:tcPr>
            <w:tcW w:w="144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历</w:t>
            </w:r>
          </w:p>
        </w:tc>
        <w:tc>
          <w:tcPr>
            <w:tcW w:w="1686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</w:rPr>
              <w:t>E—mail</w:t>
            </w:r>
          </w:p>
        </w:tc>
        <w:tc>
          <w:tcPr>
            <w:tcW w:w="2520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22E6D" w:rsidTr="00522E6D">
        <w:trPr>
          <w:cantSplit/>
          <w:trHeight w:val="6684"/>
        </w:trPr>
        <w:tc>
          <w:tcPr>
            <w:tcW w:w="1368" w:type="dxa"/>
            <w:vAlign w:val="center"/>
          </w:tcPr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</w:t>
            </w:r>
          </w:p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22E6D" w:rsidRDefault="00522E6D" w:rsidP="00C806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</w:t>
            </w:r>
          </w:p>
        </w:tc>
        <w:tc>
          <w:tcPr>
            <w:tcW w:w="7920" w:type="dxa"/>
            <w:gridSpan w:val="5"/>
          </w:tcPr>
          <w:p w:rsidR="00522E6D" w:rsidRDefault="00522E6D" w:rsidP="00C8060B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2"/>
              </w:rPr>
              <w:t>注：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>1、由于酒店需要提前确定住宿和用餐人数，并交付费用。故此协会将提前协助收取住宿用餐费用，请参会人员确认好参会信息。</w:t>
            </w:r>
          </w:p>
          <w:p w:rsidR="00522E6D" w:rsidRDefault="00522E6D" w:rsidP="00C8060B">
            <w:pPr>
              <w:spacing w:line="360" w:lineRule="auto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    会议时间：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5"/>
              </w:smartTagPr>
              <w:r>
                <w:rPr>
                  <w:rFonts w:ascii="仿宋" w:eastAsia="仿宋" w:hAnsi="仿宋" w:cs="仿宋" w:hint="eastAsia"/>
                  <w:sz w:val="24"/>
                  <w:szCs w:val="22"/>
                </w:rPr>
                <w:t>12月4日</w:t>
              </w:r>
            </w:smartTag>
            <w:r>
              <w:rPr>
                <w:rFonts w:ascii="仿宋" w:eastAsia="仿宋" w:hAnsi="仿宋" w:cs="仿宋" w:hint="eastAsia"/>
                <w:sz w:val="24"/>
                <w:szCs w:val="22"/>
              </w:rPr>
              <w:t>；会议地点：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广州卡丽皇家金煦酒店  </w:t>
            </w:r>
          </w:p>
          <w:p w:rsidR="00522E6D" w:rsidRDefault="00522E6D" w:rsidP="00C8060B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广州白云区广园中路388号（广园中路与大金钟路交界处）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522E6D" w:rsidRDefault="00522E6D" w:rsidP="00C8060B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2、房间价格：高级房450元/天      大床</w:t>
            </w:r>
            <w:r>
              <w:rPr>
                <w:rFonts w:ascii="仿宋" w:eastAsia="仿宋" w:hAnsi="仿宋" w:cs="仿宋" w:hint="eastAsia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间，含早；</w:t>
            </w:r>
          </w:p>
          <w:p w:rsidR="00522E6D" w:rsidRDefault="00522E6D" w:rsidP="00C8060B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                                双床</w:t>
            </w:r>
            <w:r>
              <w:rPr>
                <w:rFonts w:ascii="仿宋" w:eastAsia="仿宋" w:hAnsi="仿宋" w:cs="仿宋" w:hint="eastAsia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间，含早；</w:t>
            </w:r>
          </w:p>
          <w:p w:rsidR="00522E6D" w:rsidRDefault="00522E6D" w:rsidP="00C8060B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           标准房390元/天（无窗）  双床</w:t>
            </w:r>
            <w:r>
              <w:rPr>
                <w:rFonts w:ascii="仿宋" w:eastAsia="仿宋" w:hAnsi="仿宋" w:cs="仿宋" w:hint="eastAsia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间，含早；</w:t>
            </w:r>
          </w:p>
          <w:p w:rsidR="00522E6D" w:rsidRDefault="00522E6D" w:rsidP="00C8060B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会议用餐：午餐：自助  110元/位   </w:t>
            </w:r>
            <w:r>
              <w:rPr>
                <w:rFonts w:ascii="仿宋" w:eastAsia="仿宋" w:hAnsi="仿宋" w:cs="仿宋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>位；</w:t>
            </w:r>
          </w:p>
          <w:p w:rsidR="00522E6D" w:rsidRDefault="00522E6D" w:rsidP="00C8060B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               晚餐：围桌  250元/位   </w:t>
            </w:r>
            <w:r>
              <w:rPr>
                <w:rFonts w:ascii="仿宋" w:eastAsia="仿宋" w:hAnsi="仿宋" w:cs="仿宋" w:hint="eastAsia"/>
                <w:sz w:val="24"/>
                <w:szCs w:val="22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>位；</w:t>
            </w:r>
          </w:p>
          <w:p w:rsidR="00522E6D" w:rsidRDefault="00522E6D" w:rsidP="00C8060B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  4、参观企业：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15"/>
              </w:smartTagPr>
              <w:r>
                <w:rPr>
                  <w:rFonts w:ascii="仿宋" w:eastAsia="仿宋" w:hAnsi="仿宋" w:cs="仿宋" w:hint="eastAsia"/>
                  <w:sz w:val="24"/>
                  <w:szCs w:val="22"/>
                </w:rPr>
                <w:t>12月5日</w:t>
              </w:r>
            </w:smartTag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考察材料企业  </w:t>
            </w:r>
            <w:r>
              <w:rPr>
                <w:rFonts w:ascii="仿宋" w:eastAsia="仿宋" w:hAnsi="仿宋" w:cs="仿宋"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>位；</w:t>
            </w:r>
          </w:p>
          <w:p w:rsidR="00522E6D" w:rsidRDefault="00522E6D" w:rsidP="00C8060B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  5、请根据需求认真勾选，与会务组核实后，请尽快安排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2"/>
              </w:rPr>
              <w:t>食宿费用汇至协会账户</w:t>
            </w:r>
            <w:r>
              <w:rPr>
                <w:rFonts w:ascii="仿宋" w:eastAsia="仿宋" w:hAnsi="仿宋" w:cs="仿宋" w:hint="eastAsia"/>
                <w:sz w:val="24"/>
                <w:szCs w:val="22"/>
              </w:rPr>
              <w:t>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15"/>
              </w:smartTagPr>
              <w:r>
                <w:rPr>
                  <w:rFonts w:ascii="仿宋" w:eastAsia="仿宋" w:hAnsi="仿宋" w:cs="仿宋" w:hint="eastAsia"/>
                  <w:sz w:val="24"/>
                  <w:szCs w:val="22"/>
                </w:rPr>
                <w:t>12月5日</w:t>
              </w:r>
            </w:smartTag>
            <w:r>
              <w:rPr>
                <w:rFonts w:ascii="仿宋" w:eastAsia="仿宋" w:hAnsi="仿宋" w:cs="仿宋" w:hint="eastAsia"/>
                <w:sz w:val="24"/>
                <w:szCs w:val="22"/>
              </w:rPr>
              <w:t>考察行程中食宿免费。会务组以此安排相关会务事宜；</w:t>
            </w:r>
          </w:p>
          <w:p w:rsidR="00522E6D" w:rsidRDefault="00522E6D" w:rsidP="00C8060B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b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6、请将此表填好后，传真010-83993595或邮件到：</w:t>
            </w:r>
            <w:hyperlink r:id="rId5" w:history="1">
              <w:r>
                <w:rPr>
                  <w:rStyle w:val="a3"/>
                  <w:rFonts w:ascii="仿宋" w:eastAsia="仿宋" w:hAnsi="仿宋" w:cs="仿宋" w:hint="eastAsia"/>
                  <w:color w:val="auto"/>
                  <w:sz w:val="24"/>
                  <w:szCs w:val="22"/>
                  <w:u w:val="none"/>
                </w:rPr>
                <w:t>real_cbd@163.com</w:t>
              </w:r>
            </w:hyperlink>
            <w:r>
              <w:rPr>
                <w:rFonts w:ascii="仿宋" w:eastAsia="仿宋" w:hAnsi="仿宋" w:cs="仿宋" w:hint="eastAsia"/>
                <w:sz w:val="24"/>
                <w:szCs w:val="22"/>
              </w:rPr>
              <w:t>；</w:t>
            </w:r>
          </w:p>
          <w:p w:rsidR="00522E6D" w:rsidRDefault="00522E6D" w:rsidP="00C8060B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2"/>
              </w:rPr>
              <w:t>会务组联系人及电话：</w:t>
            </w:r>
          </w:p>
          <w:p w:rsidR="00522E6D" w:rsidRDefault="00522E6D" w:rsidP="00C8060B">
            <w:pPr>
              <w:spacing w:line="360" w:lineRule="auto"/>
              <w:ind w:leftChars="200" w:left="420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 xml:space="preserve">        朱晓岚 131 4149 1194        刘京京 186 1070 2269</w:t>
            </w:r>
          </w:p>
        </w:tc>
      </w:tr>
    </w:tbl>
    <w:p w:rsidR="00522E6D" w:rsidRPr="00522E6D" w:rsidRDefault="00522E6D" w:rsidP="001C2220">
      <w:pPr>
        <w:ind w:firstLine="420"/>
      </w:pPr>
    </w:p>
    <w:sectPr w:rsidR="00522E6D" w:rsidRPr="00522E6D" w:rsidSect="00B539E5">
      <w:pgSz w:w="11906" w:h="16838"/>
      <w:pgMar w:top="1871" w:right="1247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5329"/>
    <w:multiLevelType w:val="singleLevel"/>
    <w:tmpl w:val="5627532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E6D"/>
    <w:rsid w:val="00122335"/>
    <w:rsid w:val="001C2220"/>
    <w:rsid w:val="0032369F"/>
    <w:rsid w:val="00410640"/>
    <w:rsid w:val="00522E6D"/>
    <w:rsid w:val="009A3A3C"/>
    <w:rsid w:val="009B2F4B"/>
    <w:rsid w:val="00B539E5"/>
    <w:rsid w:val="00E4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6D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2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al_cbd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2015-11-09T03:10:00Z</dcterms:created>
  <dcterms:modified xsi:type="dcterms:W3CDTF">2015-11-09T03:12:00Z</dcterms:modified>
</cp:coreProperties>
</file>